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451B" w14:textId="77777777" w:rsidR="002075F4" w:rsidRPr="002075F4" w:rsidRDefault="002075F4" w:rsidP="002075F4">
      <w:pPr>
        <w:pStyle w:val="Otsikko1"/>
      </w:pPr>
      <w:r w:rsidRPr="002075F4">
        <w:t>Yleistä ohjeistusta y</w:t>
      </w:r>
      <w:r w:rsidR="00C70E5A" w:rsidRPr="002075F4">
        <w:t xml:space="preserve">hdistyksen </w:t>
      </w:r>
      <w:r w:rsidR="00BB0296" w:rsidRPr="002075F4">
        <w:t>kokouks</w:t>
      </w:r>
      <w:r w:rsidRPr="002075F4">
        <w:t>iin</w:t>
      </w:r>
    </w:p>
    <w:p w14:paraId="0AED938B" w14:textId="77777777" w:rsidR="002075F4" w:rsidRPr="002075F4" w:rsidRDefault="002075F4" w:rsidP="002075F4">
      <w:pPr>
        <w:pStyle w:val="Leipteksti"/>
        <w:contextualSpacing/>
        <w:rPr>
          <w:rFonts w:asciiTheme="minorHAnsi" w:hAnsiTheme="minorHAnsi" w:cstheme="minorHAnsi"/>
          <w:b/>
          <w:bCs/>
          <w:sz w:val="22"/>
          <w:szCs w:val="22"/>
        </w:rPr>
      </w:pPr>
    </w:p>
    <w:p w14:paraId="77432CBE" w14:textId="573AD063" w:rsidR="002075F4" w:rsidRDefault="002075F4" w:rsidP="002075F4">
      <w:pPr>
        <w:contextualSpacing/>
        <w:rPr>
          <w:rFonts w:cstheme="minorHAnsi"/>
          <w:b/>
          <w:bCs/>
        </w:rPr>
      </w:pPr>
      <w:r w:rsidRPr="002075F4">
        <w:rPr>
          <w:rFonts w:cstheme="minorHAnsi"/>
          <w:b/>
          <w:bCs/>
        </w:rPr>
        <w:t xml:space="preserve">Millainen on hyvä kokous </w:t>
      </w:r>
    </w:p>
    <w:p w14:paraId="06595443" w14:textId="77777777" w:rsidR="002075F4" w:rsidRPr="002075F4" w:rsidRDefault="002075F4" w:rsidP="002075F4">
      <w:pPr>
        <w:ind w:left="1304"/>
        <w:contextualSpacing/>
        <w:rPr>
          <w:rFonts w:cstheme="minorHAnsi"/>
          <w:b/>
          <w:bCs/>
        </w:rPr>
      </w:pPr>
    </w:p>
    <w:p w14:paraId="631A614A" w14:textId="45E3FC12" w:rsidR="002075F4" w:rsidRDefault="002075F4" w:rsidP="002075F4">
      <w:pPr>
        <w:shd w:val="clear" w:color="auto" w:fill="FFFFFF"/>
        <w:spacing w:before="100" w:beforeAutospacing="1" w:after="360" w:line="240" w:lineRule="auto"/>
        <w:ind w:left="1304"/>
        <w:contextualSpacing/>
        <w:rPr>
          <w:rFonts w:eastAsia="Times New Roman" w:cstheme="minorHAnsi"/>
          <w:color w:val="404040"/>
          <w:lang w:eastAsia="fi-FI"/>
        </w:rPr>
      </w:pPr>
      <w:r w:rsidRPr="002075F4">
        <w:rPr>
          <w:rFonts w:eastAsia="Times New Roman" w:cstheme="minorHAnsi"/>
          <w:color w:val="404040"/>
          <w:lang w:eastAsia="fi-FI"/>
        </w:rPr>
        <w:t>Sääntömääräiset kokoukset ovat yhdistyksen tärkeimpiä kokouksia. Niistä määrätään laissa ja säännöissä. Sääntömääräisissä kokouksissa täytyy käsitellä tietyt asiat yhdessä: alla olevista asioista ei siis voida ikinä päättää yhdistyksen hallituksessa, jäsentapaamisessa tai saunaillassa.</w:t>
      </w:r>
    </w:p>
    <w:p w14:paraId="564A2078" w14:textId="77777777" w:rsidR="002075F4" w:rsidRDefault="002075F4" w:rsidP="002075F4">
      <w:pPr>
        <w:shd w:val="clear" w:color="auto" w:fill="FFFFFF"/>
        <w:spacing w:before="100" w:beforeAutospacing="1" w:after="360" w:line="240" w:lineRule="auto"/>
        <w:ind w:left="1304"/>
        <w:contextualSpacing/>
        <w:rPr>
          <w:rFonts w:eastAsia="Times New Roman" w:cstheme="minorHAnsi"/>
          <w:color w:val="404040"/>
          <w:lang w:eastAsia="fi-FI"/>
        </w:rPr>
      </w:pPr>
    </w:p>
    <w:p w14:paraId="2E537AE5" w14:textId="74CC84F1" w:rsidR="002075F4" w:rsidRDefault="002075F4" w:rsidP="002075F4">
      <w:pPr>
        <w:shd w:val="clear" w:color="auto" w:fill="FFFFFF"/>
        <w:spacing w:before="100" w:beforeAutospacing="1" w:after="360" w:line="240" w:lineRule="auto"/>
        <w:ind w:left="1304"/>
        <w:contextualSpacing/>
        <w:rPr>
          <w:rFonts w:eastAsia="Times New Roman" w:cstheme="minorHAnsi"/>
          <w:color w:val="404040"/>
          <w:lang w:eastAsia="fi-FI"/>
        </w:rPr>
      </w:pPr>
      <w:r w:rsidRPr="002075F4">
        <w:rPr>
          <w:rFonts w:eastAsia="Times New Roman" w:cstheme="minorHAnsi"/>
          <w:color w:val="404040"/>
          <w:lang w:eastAsia="fi-FI"/>
        </w:rPr>
        <w:t>Silloin kun yhdistyksessä on käytössä kahden kokouksen malli, puhutaan kevät- ja syyskokouksista.</w:t>
      </w:r>
    </w:p>
    <w:p w14:paraId="6514FA39" w14:textId="77777777" w:rsidR="002075F4" w:rsidRPr="002075F4" w:rsidRDefault="002075F4" w:rsidP="002075F4">
      <w:pPr>
        <w:shd w:val="clear" w:color="auto" w:fill="FFFFFF"/>
        <w:spacing w:before="100" w:beforeAutospacing="1" w:after="360" w:line="240" w:lineRule="auto"/>
        <w:contextualSpacing/>
        <w:rPr>
          <w:rFonts w:eastAsia="Times New Roman" w:cstheme="minorHAnsi"/>
          <w:color w:val="404040"/>
          <w:lang w:eastAsia="fi-FI"/>
        </w:rPr>
      </w:pPr>
    </w:p>
    <w:p w14:paraId="539E5EFC" w14:textId="77777777" w:rsidR="002075F4" w:rsidRPr="002075F4" w:rsidRDefault="002075F4" w:rsidP="002075F4">
      <w:pPr>
        <w:shd w:val="clear" w:color="auto" w:fill="FFFFFF"/>
        <w:spacing w:before="100" w:beforeAutospacing="1" w:after="360" w:line="240" w:lineRule="auto"/>
        <w:contextualSpacing/>
        <w:rPr>
          <w:rFonts w:eastAsia="Times New Roman" w:cstheme="minorHAnsi"/>
          <w:color w:val="404040"/>
          <w:lang w:eastAsia="fi-FI"/>
        </w:rPr>
      </w:pPr>
      <w:r w:rsidRPr="002075F4">
        <w:rPr>
          <w:rFonts w:eastAsia="Times New Roman" w:cstheme="minorHAnsi"/>
          <w:b/>
          <w:bCs/>
          <w:color w:val="404040"/>
          <w:lang w:eastAsia="fi-FI"/>
        </w:rPr>
        <w:t>Kevätkokouksessa</w:t>
      </w:r>
      <w:r w:rsidRPr="002075F4">
        <w:rPr>
          <w:rFonts w:eastAsia="Times New Roman" w:cstheme="minorHAnsi"/>
          <w:color w:val="404040"/>
          <w:lang w:eastAsia="fi-FI"/>
        </w:rPr>
        <w:t> käsitellään edellisen vuoden toimintaa, ja silloin</w:t>
      </w:r>
    </w:p>
    <w:p w14:paraId="7DAEC16F" w14:textId="77777777" w:rsidR="002075F4" w:rsidRPr="002075F4" w:rsidRDefault="002075F4" w:rsidP="002075F4">
      <w:pPr>
        <w:numPr>
          <w:ilvl w:val="0"/>
          <w:numId w:val="22"/>
        </w:numPr>
        <w:shd w:val="clear" w:color="auto" w:fill="FFFFFF"/>
        <w:spacing w:before="100" w:beforeAutospacing="1" w:after="100" w:afterAutospacing="1" w:line="240" w:lineRule="auto"/>
        <w:contextualSpacing/>
        <w:rPr>
          <w:rFonts w:eastAsia="Times New Roman" w:cstheme="minorHAnsi"/>
          <w:color w:val="404040"/>
          <w:lang w:eastAsia="fi-FI"/>
        </w:rPr>
      </w:pPr>
      <w:r w:rsidRPr="002075F4">
        <w:rPr>
          <w:rFonts w:eastAsia="Times New Roman" w:cstheme="minorHAnsi"/>
          <w:color w:val="404040"/>
          <w:lang w:eastAsia="fi-FI"/>
        </w:rPr>
        <w:t>käsitellään toimintakertomus</w:t>
      </w:r>
    </w:p>
    <w:p w14:paraId="343FC200" w14:textId="77777777" w:rsidR="002075F4" w:rsidRPr="002075F4" w:rsidRDefault="002075F4" w:rsidP="002075F4">
      <w:pPr>
        <w:numPr>
          <w:ilvl w:val="0"/>
          <w:numId w:val="22"/>
        </w:numPr>
        <w:shd w:val="clear" w:color="auto" w:fill="FFFFFF"/>
        <w:spacing w:before="100" w:beforeAutospacing="1" w:after="100" w:afterAutospacing="1" w:line="240" w:lineRule="auto"/>
        <w:contextualSpacing/>
        <w:rPr>
          <w:rFonts w:eastAsia="Times New Roman" w:cstheme="minorHAnsi"/>
          <w:color w:val="404040"/>
          <w:lang w:eastAsia="fi-FI"/>
        </w:rPr>
      </w:pPr>
      <w:r w:rsidRPr="002075F4">
        <w:rPr>
          <w:rFonts w:eastAsia="Times New Roman" w:cstheme="minorHAnsi"/>
          <w:color w:val="404040"/>
          <w:lang w:eastAsia="fi-FI"/>
        </w:rPr>
        <w:t>vahvistetaan tilinpäätös</w:t>
      </w:r>
    </w:p>
    <w:p w14:paraId="0D024B73" w14:textId="70D05377" w:rsidR="002075F4" w:rsidRDefault="002075F4" w:rsidP="002075F4">
      <w:pPr>
        <w:numPr>
          <w:ilvl w:val="0"/>
          <w:numId w:val="22"/>
        </w:numPr>
        <w:shd w:val="clear" w:color="auto" w:fill="FFFFFF"/>
        <w:spacing w:before="100" w:beforeAutospacing="1" w:after="100" w:afterAutospacing="1" w:line="240" w:lineRule="auto"/>
        <w:contextualSpacing/>
        <w:rPr>
          <w:rFonts w:eastAsia="Times New Roman" w:cstheme="minorHAnsi"/>
          <w:color w:val="404040"/>
          <w:lang w:eastAsia="fi-FI"/>
        </w:rPr>
      </w:pPr>
      <w:r w:rsidRPr="002075F4">
        <w:rPr>
          <w:rFonts w:eastAsia="Times New Roman" w:cstheme="minorHAnsi"/>
          <w:color w:val="404040"/>
          <w:lang w:eastAsia="fi-FI"/>
        </w:rPr>
        <w:t>myönnetään tili- ja vastuuvapaus tilivelvollisille.</w:t>
      </w:r>
    </w:p>
    <w:p w14:paraId="031EF89E" w14:textId="77777777" w:rsidR="002075F4" w:rsidRPr="002075F4" w:rsidRDefault="002075F4" w:rsidP="002075F4">
      <w:pPr>
        <w:shd w:val="clear" w:color="auto" w:fill="FFFFFF"/>
        <w:spacing w:before="100" w:beforeAutospacing="1" w:after="100" w:afterAutospacing="1" w:line="240" w:lineRule="auto"/>
        <w:ind w:left="720"/>
        <w:contextualSpacing/>
        <w:rPr>
          <w:rFonts w:eastAsia="Times New Roman" w:cstheme="minorHAnsi"/>
          <w:color w:val="404040"/>
          <w:lang w:eastAsia="fi-FI"/>
        </w:rPr>
      </w:pPr>
    </w:p>
    <w:p w14:paraId="2C153F43" w14:textId="77777777" w:rsidR="002075F4" w:rsidRPr="002075F4" w:rsidRDefault="002075F4" w:rsidP="002075F4">
      <w:pPr>
        <w:shd w:val="clear" w:color="auto" w:fill="FFFFFF"/>
        <w:spacing w:before="100" w:beforeAutospacing="1" w:after="360" w:line="240" w:lineRule="auto"/>
        <w:contextualSpacing/>
        <w:rPr>
          <w:rFonts w:eastAsia="Times New Roman" w:cstheme="minorHAnsi"/>
          <w:color w:val="404040"/>
          <w:lang w:eastAsia="fi-FI"/>
        </w:rPr>
      </w:pPr>
      <w:r w:rsidRPr="002075F4">
        <w:rPr>
          <w:rFonts w:eastAsia="Times New Roman" w:cstheme="minorHAnsi"/>
          <w:b/>
          <w:bCs/>
          <w:color w:val="404040"/>
          <w:lang w:eastAsia="fi-FI"/>
        </w:rPr>
        <w:t>Syyskokouksessa</w:t>
      </w:r>
      <w:r w:rsidRPr="002075F4">
        <w:rPr>
          <w:rFonts w:eastAsia="Times New Roman" w:cstheme="minorHAnsi"/>
          <w:color w:val="404040"/>
          <w:lang w:eastAsia="fi-FI"/>
        </w:rPr>
        <w:t> käsitellään tulevan vuoden toimintaa, ja silloin päätetään</w:t>
      </w:r>
    </w:p>
    <w:p w14:paraId="4628C7EE" w14:textId="77777777" w:rsidR="002075F4" w:rsidRPr="002075F4" w:rsidRDefault="002075F4" w:rsidP="002075F4">
      <w:pPr>
        <w:numPr>
          <w:ilvl w:val="0"/>
          <w:numId w:val="23"/>
        </w:numPr>
        <w:shd w:val="clear" w:color="auto" w:fill="FFFFFF"/>
        <w:spacing w:before="100" w:beforeAutospacing="1" w:after="100" w:afterAutospacing="1" w:line="240" w:lineRule="auto"/>
        <w:contextualSpacing/>
        <w:rPr>
          <w:rFonts w:eastAsia="Times New Roman" w:cstheme="minorHAnsi"/>
          <w:color w:val="404040"/>
          <w:lang w:eastAsia="fi-FI"/>
        </w:rPr>
      </w:pPr>
      <w:r w:rsidRPr="002075F4">
        <w:rPr>
          <w:rFonts w:eastAsia="Times New Roman" w:cstheme="minorHAnsi"/>
          <w:color w:val="404040"/>
          <w:lang w:eastAsia="fi-FI"/>
        </w:rPr>
        <w:t>jäsenmaksun suuruus</w:t>
      </w:r>
    </w:p>
    <w:p w14:paraId="258AC017" w14:textId="77777777" w:rsidR="002075F4" w:rsidRPr="002075F4" w:rsidRDefault="002075F4" w:rsidP="002075F4">
      <w:pPr>
        <w:numPr>
          <w:ilvl w:val="0"/>
          <w:numId w:val="23"/>
        </w:numPr>
        <w:shd w:val="clear" w:color="auto" w:fill="FFFFFF"/>
        <w:spacing w:before="100" w:beforeAutospacing="1" w:after="100" w:afterAutospacing="1" w:line="240" w:lineRule="auto"/>
        <w:contextualSpacing/>
        <w:rPr>
          <w:rFonts w:eastAsia="Times New Roman" w:cstheme="minorHAnsi"/>
          <w:color w:val="404040"/>
          <w:lang w:eastAsia="fi-FI"/>
        </w:rPr>
      </w:pPr>
      <w:r w:rsidRPr="002075F4">
        <w:rPr>
          <w:rFonts w:eastAsia="Times New Roman" w:cstheme="minorHAnsi"/>
          <w:color w:val="404040"/>
          <w:lang w:eastAsia="fi-FI"/>
        </w:rPr>
        <w:t>toimintasuunnitelma</w:t>
      </w:r>
    </w:p>
    <w:p w14:paraId="56F808E6" w14:textId="77777777" w:rsidR="002075F4" w:rsidRPr="002075F4" w:rsidRDefault="002075F4" w:rsidP="002075F4">
      <w:pPr>
        <w:numPr>
          <w:ilvl w:val="0"/>
          <w:numId w:val="23"/>
        </w:numPr>
        <w:shd w:val="clear" w:color="auto" w:fill="FFFFFF"/>
        <w:spacing w:before="100" w:beforeAutospacing="1" w:after="100" w:afterAutospacing="1" w:line="240" w:lineRule="auto"/>
        <w:contextualSpacing/>
        <w:rPr>
          <w:rFonts w:eastAsia="Times New Roman" w:cstheme="minorHAnsi"/>
          <w:color w:val="404040"/>
          <w:lang w:eastAsia="fi-FI"/>
        </w:rPr>
      </w:pPr>
      <w:r w:rsidRPr="002075F4">
        <w:rPr>
          <w:rFonts w:eastAsia="Times New Roman" w:cstheme="minorHAnsi"/>
          <w:color w:val="404040"/>
          <w:lang w:eastAsia="fi-FI"/>
        </w:rPr>
        <w:t>tulo- ja menoarvio</w:t>
      </w:r>
    </w:p>
    <w:p w14:paraId="047A3188" w14:textId="77777777" w:rsidR="002075F4" w:rsidRPr="002075F4" w:rsidRDefault="002075F4" w:rsidP="002075F4">
      <w:pPr>
        <w:numPr>
          <w:ilvl w:val="0"/>
          <w:numId w:val="23"/>
        </w:numPr>
        <w:shd w:val="clear" w:color="auto" w:fill="FFFFFF"/>
        <w:spacing w:before="100" w:beforeAutospacing="1" w:after="100" w:afterAutospacing="1" w:line="240" w:lineRule="auto"/>
        <w:contextualSpacing/>
        <w:rPr>
          <w:rFonts w:eastAsia="Times New Roman" w:cstheme="minorHAnsi"/>
          <w:color w:val="404040"/>
          <w:lang w:eastAsia="fi-FI"/>
        </w:rPr>
      </w:pPr>
      <w:r w:rsidRPr="002075F4">
        <w:rPr>
          <w:rFonts w:eastAsia="Times New Roman" w:cstheme="minorHAnsi"/>
          <w:color w:val="404040"/>
          <w:lang w:eastAsia="fi-FI"/>
        </w:rPr>
        <w:t>yhdistyksen puheenjohtaja ja muut hallituksen jäsenet</w:t>
      </w:r>
    </w:p>
    <w:p w14:paraId="5ECAD6F1" w14:textId="56346697" w:rsidR="002075F4" w:rsidRDefault="002075F4" w:rsidP="002075F4">
      <w:pPr>
        <w:numPr>
          <w:ilvl w:val="0"/>
          <w:numId w:val="23"/>
        </w:numPr>
        <w:shd w:val="clear" w:color="auto" w:fill="FFFFFF"/>
        <w:spacing w:before="100" w:beforeAutospacing="1" w:after="100" w:afterAutospacing="1" w:line="240" w:lineRule="auto"/>
        <w:contextualSpacing/>
        <w:rPr>
          <w:rFonts w:eastAsia="Times New Roman" w:cstheme="minorHAnsi"/>
          <w:color w:val="404040"/>
          <w:lang w:eastAsia="fi-FI"/>
        </w:rPr>
      </w:pPr>
      <w:r w:rsidRPr="002075F4">
        <w:rPr>
          <w:rFonts w:eastAsia="Times New Roman" w:cstheme="minorHAnsi"/>
          <w:color w:val="404040"/>
          <w:lang w:eastAsia="fi-FI"/>
        </w:rPr>
        <w:t>valitaan toiminnantarkastajat ja tarvittavat tilintarkastajat</w:t>
      </w:r>
    </w:p>
    <w:p w14:paraId="33509A9B" w14:textId="77777777" w:rsidR="002075F4" w:rsidRPr="002075F4" w:rsidRDefault="002075F4" w:rsidP="002075F4">
      <w:pPr>
        <w:shd w:val="clear" w:color="auto" w:fill="FFFFFF"/>
        <w:spacing w:before="100" w:beforeAutospacing="1" w:after="100" w:afterAutospacing="1" w:line="240" w:lineRule="auto"/>
        <w:ind w:left="720"/>
        <w:contextualSpacing/>
        <w:rPr>
          <w:rFonts w:eastAsia="Times New Roman" w:cstheme="minorHAnsi"/>
          <w:color w:val="404040"/>
          <w:lang w:eastAsia="fi-FI"/>
        </w:rPr>
      </w:pPr>
    </w:p>
    <w:p w14:paraId="26A4BFA8" w14:textId="3647FE6E" w:rsidR="002075F4" w:rsidRDefault="002075F4" w:rsidP="002075F4">
      <w:pPr>
        <w:shd w:val="clear" w:color="auto" w:fill="FFFFFF"/>
        <w:spacing w:before="100" w:beforeAutospacing="1" w:after="360" w:line="240" w:lineRule="auto"/>
        <w:ind w:left="360"/>
        <w:contextualSpacing/>
        <w:rPr>
          <w:rFonts w:eastAsia="Times New Roman" w:cstheme="minorHAnsi"/>
          <w:color w:val="404040"/>
          <w:lang w:eastAsia="fi-FI"/>
        </w:rPr>
      </w:pPr>
      <w:r w:rsidRPr="002075F4">
        <w:rPr>
          <w:rFonts w:eastAsia="Times New Roman" w:cstheme="minorHAnsi"/>
          <w:color w:val="404040"/>
          <w:lang w:eastAsia="fi-FI"/>
        </w:rPr>
        <w:t>Jos yhdistys käyttää yhden sääntömääräisen kokouksen mallia, puhutaan vuosikokouksesta ja silloin edellä mainitut asiat päätetään yhdessä kokouksessa.</w:t>
      </w:r>
    </w:p>
    <w:p w14:paraId="02F89ECD" w14:textId="77777777" w:rsidR="002075F4" w:rsidRPr="002075F4" w:rsidRDefault="002075F4" w:rsidP="002075F4">
      <w:pPr>
        <w:shd w:val="clear" w:color="auto" w:fill="FFFFFF"/>
        <w:spacing w:before="100" w:beforeAutospacing="1" w:after="360" w:line="240" w:lineRule="auto"/>
        <w:ind w:left="360"/>
        <w:contextualSpacing/>
        <w:rPr>
          <w:rFonts w:eastAsia="Times New Roman" w:cstheme="minorHAnsi"/>
          <w:color w:val="404040"/>
          <w:lang w:eastAsia="fi-FI"/>
        </w:rPr>
      </w:pPr>
    </w:p>
    <w:p w14:paraId="5A240D6E" w14:textId="77777777" w:rsidR="002075F4" w:rsidRDefault="002075F4" w:rsidP="002075F4">
      <w:pPr>
        <w:shd w:val="clear" w:color="auto" w:fill="FFFFFF"/>
        <w:spacing w:before="100" w:beforeAutospacing="1" w:after="360" w:line="240" w:lineRule="auto"/>
        <w:ind w:left="360"/>
        <w:contextualSpacing/>
        <w:rPr>
          <w:rFonts w:eastAsia="Times New Roman" w:cstheme="minorHAnsi"/>
          <w:color w:val="404040"/>
          <w:lang w:eastAsia="fi-FI"/>
        </w:rPr>
      </w:pPr>
      <w:r w:rsidRPr="002075F4">
        <w:rPr>
          <w:rFonts w:eastAsia="Times New Roman" w:cstheme="minorHAnsi"/>
          <w:color w:val="404040"/>
          <w:lang w:eastAsia="fi-FI"/>
        </w:rPr>
        <w:t>Säännöissä määrätään koollekutsumistavat ja niistä on pidettävä kiinni</w:t>
      </w:r>
      <w:r>
        <w:rPr>
          <w:rFonts w:eastAsia="Times New Roman" w:cstheme="minorHAnsi"/>
          <w:color w:val="404040"/>
          <w:lang w:eastAsia="fi-FI"/>
        </w:rPr>
        <w:t>,</w:t>
      </w:r>
      <w:r w:rsidRPr="002075F4">
        <w:rPr>
          <w:rFonts w:eastAsia="Times New Roman" w:cstheme="minorHAnsi"/>
          <w:color w:val="404040"/>
          <w:lang w:eastAsia="fi-FI"/>
        </w:rPr>
        <w:t xml:space="preserve"> jotta kokouksen päätökset ovat lainvoimaisia.</w:t>
      </w:r>
    </w:p>
    <w:p w14:paraId="66E299EF" w14:textId="77777777" w:rsidR="002075F4" w:rsidRDefault="002075F4" w:rsidP="002075F4">
      <w:pPr>
        <w:shd w:val="clear" w:color="auto" w:fill="FFFFFF"/>
        <w:spacing w:before="100" w:beforeAutospacing="1" w:after="360" w:line="240" w:lineRule="auto"/>
        <w:ind w:left="360"/>
        <w:contextualSpacing/>
        <w:rPr>
          <w:rFonts w:eastAsia="Times New Roman" w:cstheme="minorHAnsi"/>
          <w:color w:val="404040"/>
          <w:lang w:eastAsia="fi-FI"/>
        </w:rPr>
      </w:pPr>
    </w:p>
    <w:p w14:paraId="02FE00C9" w14:textId="34241266" w:rsidR="00C70E5A" w:rsidRPr="002075F4" w:rsidRDefault="003D2878" w:rsidP="002075F4">
      <w:pPr>
        <w:shd w:val="clear" w:color="auto" w:fill="FFFFFF"/>
        <w:spacing w:before="100" w:beforeAutospacing="1" w:after="360" w:line="240" w:lineRule="auto"/>
        <w:ind w:left="360"/>
        <w:contextualSpacing/>
        <w:rPr>
          <w:rFonts w:cstheme="minorHAnsi"/>
        </w:rPr>
      </w:pPr>
      <w:r w:rsidRPr="002075F4">
        <w:rPr>
          <w:rFonts w:cstheme="minorHAnsi"/>
        </w:rPr>
        <w:t>Yhdistyksen kokouksen valmistelusta vastaa yhdistyksen hallitus.</w:t>
      </w:r>
      <w:r w:rsidRPr="002075F4">
        <w:rPr>
          <w:rFonts w:cstheme="minorHAnsi"/>
          <w:b/>
          <w:bCs/>
        </w:rPr>
        <w:t xml:space="preserve"> </w:t>
      </w:r>
      <w:r w:rsidRPr="002075F4">
        <w:rPr>
          <w:rFonts w:cstheme="minorHAnsi"/>
        </w:rPr>
        <w:t xml:space="preserve">Hallitus voi antaa valmistelutehtävän myös jollekin henkilölle tai työryhmälle. </w:t>
      </w:r>
    </w:p>
    <w:p w14:paraId="087411A3" w14:textId="77777777" w:rsidR="002075F4" w:rsidRDefault="00C70E5A" w:rsidP="002075F4">
      <w:pPr>
        <w:pStyle w:val="Leipteksti"/>
        <w:contextualSpacing/>
        <w:rPr>
          <w:rFonts w:asciiTheme="minorHAnsi" w:hAnsiTheme="minorHAnsi" w:cstheme="minorHAnsi"/>
          <w:b/>
          <w:bCs/>
          <w:sz w:val="22"/>
          <w:szCs w:val="22"/>
        </w:rPr>
      </w:pPr>
      <w:r w:rsidRPr="002075F4">
        <w:rPr>
          <w:rFonts w:asciiTheme="minorHAnsi" w:hAnsiTheme="minorHAnsi" w:cstheme="minorHAnsi"/>
          <w:b/>
          <w:bCs/>
          <w:sz w:val="22"/>
          <w:szCs w:val="22"/>
        </w:rPr>
        <w:t>Kokouskutsu</w:t>
      </w:r>
    </w:p>
    <w:p w14:paraId="765EAF37" w14:textId="77777777" w:rsidR="002075F4" w:rsidRDefault="007C41B3" w:rsidP="002075F4">
      <w:pPr>
        <w:pStyle w:val="Eivli"/>
        <w:ind w:left="360"/>
      </w:pPr>
      <w:r w:rsidRPr="002075F4">
        <w:t>Asianmukainen kokouskutsu sisältää seuraavat osat:</w:t>
      </w:r>
    </w:p>
    <w:p w14:paraId="12CB852C" w14:textId="77777777" w:rsidR="002075F4" w:rsidRDefault="007C41B3" w:rsidP="002075F4">
      <w:pPr>
        <w:pStyle w:val="Eivli"/>
        <w:numPr>
          <w:ilvl w:val="0"/>
          <w:numId w:val="28"/>
        </w:numPr>
        <w:tabs>
          <w:tab w:val="clear" w:pos="720"/>
          <w:tab w:val="num" w:pos="1080"/>
        </w:tabs>
        <w:ind w:left="1080"/>
        <w:rPr>
          <w:rFonts w:eastAsia="Times New Roman"/>
          <w:color w:val="404040"/>
          <w:lang w:eastAsia="fi-FI"/>
        </w:rPr>
      </w:pPr>
      <w:r w:rsidRPr="002075F4">
        <w:rPr>
          <w:rFonts w:eastAsia="Times New Roman"/>
          <w:color w:val="404040"/>
          <w:lang w:eastAsia="fi-FI"/>
        </w:rPr>
        <w:t>yhdistyksen virallinen nimi</w:t>
      </w:r>
    </w:p>
    <w:p w14:paraId="5404E838" w14:textId="57026AE4" w:rsidR="002075F4" w:rsidRPr="002075F4" w:rsidRDefault="007C41B3" w:rsidP="002075F4">
      <w:pPr>
        <w:pStyle w:val="Eivli"/>
        <w:numPr>
          <w:ilvl w:val="0"/>
          <w:numId w:val="28"/>
        </w:numPr>
        <w:tabs>
          <w:tab w:val="clear" w:pos="720"/>
          <w:tab w:val="num" w:pos="1080"/>
        </w:tabs>
        <w:ind w:left="1080"/>
        <w:rPr>
          <w:rFonts w:eastAsia="Times New Roman"/>
          <w:color w:val="404040"/>
          <w:lang w:eastAsia="fi-FI"/>
        </w:rPr>
      </w:pPr>
      <w:r w:rsidRPr="002075F4">
        <w:rPr>
          <w:rFonts w:eastAsia="Times New Roman"/>
          <w:color w:val="404040"/>
          <w:lang w:eastAsia="fi-FI"/>
        </w:rPr>
        <w:t>kokouksen luonne (kevät-, syys-, vuosikokous tai hallituksen kokous)</w:t>
      </w:r>
      <w:r w:rsidR="00C70E5A" w:rsidRPr="002075F4">
        <w:rPr>
          <w:rFonts w:eastAsia="Times New Roman"/>
          <w:color w:val="404040"/>
          <w:lang w:eastAsia="fi-FI"/>
        </w:rPr>
        <w:t>,</w:t>
      </w:r>
    </w:p>
    <w:p w14:paraId="70DDA71F" w14:textId="77777777" w:rsidR="002075F4" w:rsidRPr="002075F4" w:rsidRDefault="007C41B3" w:rsidP="002075F4">
      <w:pPr>
        <w:pStyle w:val="Eivli"/>
        <w:numPr>
          <w:ilvl w:val="0"/>
          <w:numId w:val="28"/>
        </w:numPr>
        <w:tabs>
          <w:tab w:val="clear" w:pos="720"/>
          <w:tab w:val="num" w:pos="1080"/>
        </w:tabs>
        <w:ind w:left="1080"/>
        <w:rPr>
          <w:rFonts w:eastAsia="Times New Roman"/>
          <w:color w:val="404040"/>
          <w:lang w:eastAsia="fi-FI"/>
        </w:rPr>
      </w:pPr>
      <w:r w:rsidRPr="002075F4">
        <w:rPr>
          <w:rFonts w:eastAsia="Times New Roman"/>
          <w:color w:val="404040"/>
          <w:lang w:eastAsia="fi-FI"/>
        </w:rPr>
        <w:t>kokouspaikka ja tarkka osoite</w:t>
      </w:r>
      <w:r w:rsidR="00C70E5A" w:rsidRPr="002075F4">
        <w:rPr>
          <w:rFonts w:eastAsia="Times New Roman"/>
          <w:color w:val="404040"/>
          <w:lang w:eastAsia="fi-FI"/>
        </w:rPr>
        <w:t>paikka</w:t>
      </w:r>
    </w:p>
    <w:p w14:paraId="1B00BD0D" w14:textId="77777777" w:rsidR="002075F4" w:rsidRPr="002075F4" w:rsidRDefault="007C41B3" w:rsidP="002075F4">
      <w:pPr>
        <w:pStyle w:val="Eivli"/>
        <w:numPr>
          <w:ilvl w:val="0"/>
          <w:numId w:val="28"/>
        </w:numPr>
        <w:tabs>
          <w:tab w:val="clear" w:pos="720"/>
          <w:tab w:val="num" w:pos="1080"/>
        </w:tabs>
        <w:ind w:left="1080"/>
        <w:rPr>
          <w:rFonts w:eastAsia="Times New Roman"/>
          <w:color w:val="404040"/>
          <w:lang w:eastAsia="fi-FI"/>
        </w:rPr>
      </w:pPr>
      <w:r w:rsidRPr="002075F4">
        <w:rPr>
          <w:rFonts w:eastAsia="Times New Roman"/>
          <w:color w:val="404040"/>
          <w:lang w:eastAsia="fi-FI"/>
        </w:rPr>
        <w:t>kokousaika</w:t>
      </w:r>
    </w:p>
    <w:p w14:paraId="7D5D68F4" w14:textId="77777777" w:rsidR="002075F4" w:rsidRPr="002075F4" w:rsidRDefault="007C41B3" w:rsidP="002075F4">
      <w:pPr>
        <w:pStyle w:val="Eivli"/>
        <w:numPr>
          <w:ilvl w:val="0"/>
          <w:numId w:val="28"/>
        </w:numPr>
        <w:tabs>
          <w:tab w:val="clear" w:pos="720"/>
          <w:tab w:val="num" w:pos="1080"/>
        </w:tabs>
        <w:ind w:left="1080"/>
        <w:rPr>
          <w:rFonts w:eastAsia="Times New Roman"/>
          <w:color w:val="404040"/>
          <w:lang w:eastAsia="fi-FI"/>
        </w:rPr>
      </w:pPr>
      <w:r w:rsidRPr="002075F4">
        <w:rPr>
          <w:rFonts w:eastAsia="Times New Roman"/>
          <w:color w:val="404040"/>
          <w:lang w:eastAsia="fi-FI"/>
        </w:rPr>
        <w:t>käsiteltävät asiat</w:t>
      </w:r>
    </w:p>
    <w:p w14:paraId="022C3820" w14:textId="77777777" w:rsidR="002075F4" w:rsidRPr="002075F4" w:rsidRDefault="007C41B3" w:rsidP="002075F4">
      <w:pPr>
        <w:pStyle w:val="Eivli"/>
        <w:numPr>
          <w:ilvl w:val="0"/>
          <w:numId w:val="28"/>
        </w:numPr>
        <w:tabs>
          <w:tab w:val="clear" w:pos="720"/>
          <w:tab w:val="num" w:pos="1080"/>
        </w:tabs>
        <w:ind w:left="1080"/>
        <w:rPr>
          <w:rFonts w:eastAsia="Times New Roman"/>
          <w:color w:val="404040"/>
          <w:lang w:eastAsia="fi-FI"/>
        </w:rPr>
      </w:pPr>
      <w:r w:rsidRPr="002075F4">
        <w:rPr>
          <w:rFonts w:eastAsia="Times New Roman"/>
          <w:color w:val="404040"/>
          <w:lang w:eastAsia="fi-FI"/>
        </w:rPr>
        <w:t>kutsun antamisaika ja paikka</w:t>
      </w:r>
    </w:p>
    <w:p w14:paraId="086BB294" w14:textId="42318E48" w:rsidR="00C70E5A" w:rsidRPr="002075F4" w:rsidRDefault="007C41B3" w:rsidP="002075F4">
      <w:pPr>
        <w:pStyle w:val="Eivli"/>
        <w:numPr>
          <w:ilvl w:val="0"/>
          <w:numId w:val="28"/>
        </w:numPr>
        <w:tabs>
          <w:tab w:val="clear" w:pos="720"/>
          <w:tab w:val="num" w:pos="1080"/>
        </w:tabs>
        <w:ind w:left="1080"/>
        <w:rPr>
          <w:rFonts w:eastAsia="Times New Roman"/>
          <w:color w:val="404040"/>
          <w:lang w:eastAsia="fi-FI"/>
        </w:rPr>
      </w:pPr>
      <w:r w:rsidRPr="002075F4">
        <w:rPr>
          <w:rFonts w:eastAsia="Times New Roman"/>
          <w:color w:val="404040"/>
          <w:lang w:eastAsia="fi-FI"/>
        </w:rPr>
        <w:t>kutsun antaja</w:t>
      </w:r>
      <w:r w:rsidR="00C70E5A" w:rsidRPr="002075F4">
        <w:rPr>
          <w:rFonts w:eastAsia="Times New Roman"/>
          <w:color w:val="404040"/>
          <w:lang w:eastAsia="fi-FI"/>
        </w:rPr>
        <w:br/>
      </w:r>
    </w:p>
    <w:p w14:paraId="5B7F5D43" w14:textId="37F8B2A3" w:rsidR="006B348E" w:rsidRDefault="00C70E5A" w:rsidP="002075F4">
      <w:pPr>
        <w:pStyle w:val="Leipteksti"/>
        <w:spacing w:before="89"/>
        <w:contextualSpacing/>
        <w:rPr>
          <w:rFonts w:asciiTheme="minorHAnsi" w:hAnsiTheme="minorHAnsi" w:cstheme="minorHAnsi"/>
          <w:b/>
          <w:bCs/>
          <w:sz w:val="22"/>
          <w:szCs w:val="22"/>
        </w:rPr>
      </w:pPr>
      <w:r w:rsidRPr="002075F4">
        <w:rPr>
          <w:rFonts w:asciiTheme="minorHAnsi" w:hAnsiTheme="minorHAnsi" w:cstheme="minorHAnsi"/>
          <w:b/>
          <w:bCs/>
          <w:sz w:val="22"/>
          <w:szCs w:val="22"/>
        </w:rPr>
        <w:t>Esityslista</w:t>
      </w:r>
    </w:p>
    <w:p w14:paraId="64A8B414" w14:textId="77777777" w:rsidR="002075F4" w:rsidRPr="002075F4" w:rsidRDefault="006B348E" w:rsidP="002075F4">
      <w:pPr>
        <w:pStyle w:val="Eivli"/>
        <w:ind w:left="720"/>
        <w:rPr>
          <w:rFonts w:eastAsia="Times New Roman"/>
          <w:color w:val="404040"/>
          <w:lang w:eastAsia="fi-FI"/>
        </w:rPr>
      </w:pPr>
      <w:r w:rsidRPr="002075F4">
        <w:rPr>
          <w:rFonts w:eastAsia="Times New Roman"/>
          <w:color w:val="404040"/>
          <w:lang w:eastAsia="fi-FI"/>
        </w:rPr>
        <w:t>Kokouksen esityslista auttaa:</w:t>
      </w:r>
    </w:p>
    <w:p w14:paraId="5C341BBF" w14:textId="77777777" w:rsidR="002075F4" w:rsidRPr="002075F4" w:rsidRDefault="006B348E" w:rsidP="002075F4">
      <w:pPr>
        <w:pStyle w:val="Eivli"/>
        <w:numPr>
          <w:ilvl w:val="0"/>
          <w:numId w:val="28"/>
        </w:numPr>
        <w:tabs>
          <w:tab w:val="clear" w:pos="720"/>
          <w:tab w:val="num" w:pos="1440"/>
        </w:tabs>
        <w:ind w:left="1440"/>
        <w:rPr>
          <w:rFonts w:eastAsia="Times New Roman"/>
          <w:color w:val="404040"/>
          <w:lang w:eastAsia="fi-FI"/>
        </w:rPr>
      </w:pPr>
      <w:r w:rsidRPr="002075F4">
        <w:rPr>
          <w:rFonts w:eastAsia="Times New Roman"/>
          <w:color w:val="404040"/>
          <w:lang w:eastAsia="fi-FI"/>
        </w:rPr>
        <w:t>kokouksen osallistujia valmistautumaan kokouksen asioiden käsittelyyn</w:t>
      </w:r>
    </w:p>
    <w:p w14:paraId="6D432F5B" w14:textId="77777777" w:rsidR="002075F4" w:rsidRPr="002075F4" w:rsidRDefault="006B348E" w:rsidP="002075F4">
      <w:pPr>
        <w:pStyle w:val="Eivli"/>
        <w:numPr>
          <w:ilvl w:val="0"/>
          <w:numId w:val="28"/>
        </w:numPr>
        <w:tabs>
          <w:tab w:val="clear" w:pos="720"/>
          <w:tab w:val="num" w:pos="1440"/>
        </w:tabs>
        <w:ind w:left="1440"/>
        <w:rPr>
          <w:rFonts w:eastAsia="Times New Roman"/>
          <w:color w:val="404040"/>
          <w:lang w:eastAsia="fi-FI"/>
        </w:rPr>
      </w:pPr>
      <w:r w:rsidRPr="002075F4">
        <w:rPr>
          <w:rFonts w:eastAsia="Times New Roman"/>
          <w:color w:val="404040"/>
          <w:lang w:eastAsia="fi-FI"/>
        </w:rPr>
        <w:lastRenderedPageBreak/>
        <w:t>tekee kokouksen seuraamisen helpoksi</w:t>
      </w:r>
    </w:p>
    <w:p w14:paraId="7DBAD147" w14:textId="77777777" w:rsidR="002075F4" w:rsidRPr="002075F4" w:rsidRDefault="006B348E" w:rsidP="002075F4">
      <w:pPr>
        <w:pStyle w:val="Eivli"/>
        <w:numPr>
          <w:ilvl w:val="0"/>
          <w:numId w:val="28"/>
        </w:numPr>
        <w:tabs>
          <w:tab w:val="clear" w:pos="720"/>
          <w:tab w:val="num" w:pos="1440"/>
        </w:tabs>
        <w:ind w:left="1440"/>
        <w:rPr>
          <w:rFonts w:eastAsia="Times New Roman"/>
          <w:color w:val="404040"/>
          <w:lang w:eastAsia="fi-FI"/>
        </w:rPr>
      </w:pPr>
      <w:r w:rsidRPr="002075F4">
        <w:rPr>
          <w:rFonts w:eastAsia="Times New Roman"/>
          <w:color w:val="404040"/>
          <w:lang w:eastAsia="fi-FI"/>
        </w:rPr>
        <w:t>tehostaa kokouksen asioiden käsittelyä ja niiden kirjausta pöytäkirjaa varten</w:t>
      </w:r>
    </w:p>
    <w:p w14:paraId="010FC891" w14:textId="77777777" w:rsidR="002075F4" w:rsidRPr="002075F4" w:rsidRDefault="006B348E" w:rsidP="002075F4">
      <w:pPr>
        <w:pStyle w:val="Eivli"/>
        <w:numPr>
          <w:ilvl w:val="0"/>
          <w:numId w:val="28"/>
        </w:numPr>
        <w:tabs>
          <w:tab w:val="clear" w:pos="720"/>
          <w:tab w:val="num" w:pos="1440"/>
        </w:tabs>
        <w:ind w:left="1440"/>
        <w:rPr>
          <w:rFonts w:eastAsia="Times New Roman"/>
          <w:color w:val="404040"/>
          <w:lang w:eastAsia="fi-FI"/>
        </w:rPr>
      </w:pPr>
      <w:r w:rsidRPr="002075F4">
        <w:rPr>
          <w:rFonts w:eastAsia="Times New Roman"/>
          <w:color w:val="404040"/>
          <w:lang w:eastAsia="fi-FI"/>
        </w:rPr>
        <w:t>varmistaa, että kaikki tarpeelliset asiat tulevat käsitellyksi</w:t>
      </w:r>
    </w:p>
    <w:p w14:paraId="663CCD87" w14:textId="6947C2F9" w:rsidR="006B348E" w:rsidRPr="002075F4" w:rsidRDefault="006B348E" w:rsidP="002075F4">
      <w:pPr>
        <w:pStyle w:val="Eivli"/>
        <w:numPr>
          <w:ilvl w:val="0"/>
          <w:numId w:val="28"/>
        </w:numPr>
        <w:tabs>
          <w:tab w:val="clear" w:pos="720"/>
          <w:tab w:val="num" w:pos="1440"/>
        </w:tabs>
        <w:ind w:left="1440"/>
        <w:rPr>
          <w:rFonts w:eastAsia="Times New Roman"/>
          <w:color w:val="404040"/>
          <w:lang w:eastAsia="fi-FI"/>
        </w:rPr>
      </w:pPr>
      <w:r w:rsidRPr="002075F4">
        <w:rPr>
          <w:rFonts w:eastAsia="Times New Roman"/>
          <w:color w:val="404040"/>
          <w:lang w:eastAsia="fi-FI"/>
        </w:rPr>
        <w:t>varmistaa, että menettelytavat täyttävät hyvän ja laillisen kokouksen tunnusmerkit</w:t>
      </w:r>
    </w:p>
    <w:p w14:paraId="0ED28933" w14:textId="37BA22C5" w:rsidR="003D2878" w:rsidRPr="002075F4" w:rsidRDefault="003D2878" w:rsidP="002075F4">
      <w:pPr>
        <w:tabs>
          <w:tab w:val="left" w:pos="644"/>
          <w:tab w:val="left" w:pos="645"/>
        </w:tabs>
        <w:ind w:left="720"/>
        <w:contextualSpacing/>
        <w:rPr>
          <w:rFonts w:cstheme="minorHAnsi"/>
        </w:rPr>
      </w:pPr>
      <w:r w:rsidRPr="002075F4">
        <w:rPr>
          <w:rFonts w:cstheme="minorHAnsi"/>
        </w:rPr>
        <w:br/>
        <w:t>Esityslistaan voidaan tarvittaessa tehdä muutoksia kokouksen alussa. Kuka tahansa osallistuja voi siis esittää, että jokin asia lisätään listalle tai että järjestystä muutetaan. Kokous päättää, tehdäänkö kuten osallistuja esittää, eli tehdäänkö asialistaan ehdotettu muutos.</w:t>
      </w:r>
    </w:p>
    <w:p w14:paraId="6570DC75" w14:textId="1EEB0375" w:rsidR="00C70E5A" w:rsidRPr="002075F4" w:rsidRDefault="00C70E5A" w:rsidP="002075F4">
      <w:pPr>
        <w:pStyle w:val="Otsikko2"/>
        <w:tabs>
          <w:tab w:val="left" w:pos="462"/>
          <w:tab w:val="right" w:pos="9386"/>
        </w:tabs>
        <w:spacing w:before="241"/>
        <w:ind w:hanging="461"/>
        <w:contextualSpacing/>
        <w:rPr>
          <w:rFonts w:asciiTheme="minorHAnsi" w:hAnsiTheme="minorHAnsi" w:cstheme="minorHAnsi"/>
          <w:b w:val="0"/>
          <w:sz w:val="22"/>
          <w:szCs w:val="22"/>
        </w:rPr>
      </w:pPr>
      <w:r w:rsidRPr="002075F4">
        <w:rPr>
          <w:rFonts w:asciiTheme="minorHAnsi" w:hAnsiTheme="minorHAnsi" w:cstheme="minorHAnsi"/>
          <w:sz w:val="22"/>
          <w:szCs w:val="22"/>
        </w:rPr>
        <w:t>Kokouksen</w:t>
      </w:r>
      <w:r w:rsidRPr="002075F4">
        <w:rPr>
          <w:rFonts w:asciiTheme="minorHAnsi" w:hAnsiTheme="minorHAnsi" w:cstheme="minorHAnsi"/>
          <w:spacing w:val="1"/>
          <w:sz w:val="22"/>
          <w:szCs w:val="22"/>
        </w:rPr>
        <w:t xml:space="preserve"> </w:t>
      </w:r>
      <w:r w:rsidRPr="002075F4">
        <w:rPr>
          <w:rFonts w:asciiTheme="minorHAnsi" w:hAnsiTheme="minorHAnsi" w:cstheme="minorHAnsi"/>
          <w:sz w:val="22"/>
          <w:szCs w:val="22"/>
        </w:rPr>
        <w:t>avaus</w:t>
      </w:r>
    </w:p>
    <w:p w14:paraId="35C6729D" w14:textId="2556B350" w:rsidR="00C70E5A" w:rsidRPr="002075F4" w:rsidRDefault="002075F4" w:rsidP="002075F4">
      <w:pPr>
        <w:pStyle w:val="Luettelokappale"/>
        <w:numPr>
          <w:ilvl w:val="0"/>
          <w:numId w:val="7"/>
        </w:numPr>
        <w:tabs>
          <w:tab w:val="left" w:pos="913"/>
          <w:tab w:val="left" w:pos="914"/>
        </w:tabs>
        <w:spacing w:before="54"/>
        <w:contextualSpacing/>
        <w:rPr>
          <w:rFonts w:asciiTheme="minorHAnsi" w:hAnsiTheme="minorHAnsi" w:cstheme="minorHAnsi"/>
        </w:rPr>
      </w:pPr>
      <w:r>
        <w:rPr>
          <w:rFonts w:asciiTheme="minorHAnsi" w:hAnsiTheme="minorHAnsi" w:cstheme="minorHAnsi"/>
        </w:rPr>
        <w:t xml:space="preserve">yhdistyksen </w:t>
      </w:r>
      <w:r w:rsidR="00C70E5A" w:rsidRPr="002075F4">
        <w:rPr>
          <w:rFonts w:asciiTheme="minorHAnsi" w:hAnsiTheme="minorHAnsi" w:cstheme="minorHAnsi"/>
        </w:rPr>
        <w:t>puheenjohtaja</w:t>
      </w:r>
      <w:r>
        <w:rPr>
          <w:rFonts w:asciiTheme="minorHAnsi" w:hAnsiTheme="minorHAnsi" w:cstheme="minorHAnsi"/>
        </w:rPr>
        <w:t xml:space="preserve"> avaa kokouksen</w:t>
      </w:r>
    </w:p>
    <w:p w14:paraId="03CF06C2" w14:textId="77777777" w:rsidR="002075F4" w:rsidRDefault="00C70E5A" w:rsidP="002075F4">
      <w:pPr>
        <w:pStyle w:val="Luettelokappale"/>
        <w:numPr>
          <w:ilvl w:val="0"/>
          <w:numId w:val="7"/>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tervetuliaissana</w:t>
      </w:r>
      <w:r w:rsidR="002075F4" w:rsidRPr="002075F4">
        <w:rPr>
          <w:rFonts w:asciiTheme="minorHAnsi" w:hAnsiTheme="minorHAnsi" w:cstheme="minorHAnsi"/>
        </w:rPr>
        <w:t>t</w:t>
      </w:r>
    </w:p>
    <w:p w14:paraId="2299B359" w14:textId="767417C3" w:rsidR="00C70E5A" w:rsidRPr="002075F4" w:rsidRDefault="002075F4" w:rsidP="002075F4">
      <w:pPr>
        <w:pStyle w:val="Luettelokappale"/>
        <w:numPr>
          <w:ilvl w:val="0"/>
          <w:numId w:val="7"/>
        </w:numPr>
        <w:tabs>
          <w:tab w:val="left" w:pos="913"/>
          <w:tab w:val="left" w:pos="914"/>
        </w:tabs>
        <w:spacing w:before="54"/>
        <w:contextualSpacing/>
        <w:rPr>
          <w:rFonts w:asciiTheme="minorHAnsi" w:hAnsiTheme="minorHAnsi" w:cstheme="minorHAnsi"/>
        </w:rPr>
      </w:pPr>
      <w:r>
        <w:rPr>
          <w:rFonts w:asciiTheme="minorHAnsi" w:hAnsiTheme="minorHAnsi" w:cstheme="minorHAnsi"/>
        </w:rPr>
        <w:t>k</w:t>
      </w:r>
      <w:r w:rsidR="00C70E5A" w:rsidRPr="002075F4">
        <w:rPr>
          <w:rFonts w:asciiTheme="minorHAnsi" w:hAnsiTheme="minorHAnsi" w:cstheme="minorHAnsi"/>
        </w:rPr>
        <w:t>okouksen järjestäytyminen</w:t>
      </w:r>
    </w:p>
    <w:p w14:paraId="00D699A2" w14:textId="77777777" w:rsidR="002075F4" w:rsidRDefault="00C70E5A" w:rsidP="002075F4">
      <w:pPr>
        <w:pStyle w:val="Luettelokappale"/>
        <w:numPr>
          <w:ilvl w:val="1"/>
          <w:numId w:val="7"/>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puheenjohtajan valinta</w:t>
      </w:r>
    </w:p>
    <w:p w14:paraId="045B0964" w14:textId="43D096F8" w:rsidR="00C70E5A" w:rsidRPr="002075F4" w:rsidRDefault="00C70E5A" w:rsidP="002075F4">
      <w:pPr>
        <w:pStyle w:val="Luettelokappale"/>
        <w:numPr>
          <w:ilvl w:val="1"/>
          <w:numId w:val="7"/>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sihteerin valinta</w:t>
      </w:r>
    </w:p>
    <w:p w14:paraId="4C160E45" w14:textId="585ACFAB" w:rsidR="00C70E5A" w:rsidRDefault="00C70E5A" w:rsidP="002075F4">
      <w:pPr>
        <w:pStyle w:val="Luettelokappale"/>
        <w:numPr>
          <w:ilvl w:val="1"/>
          <w:numId w:val="7"/>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pöytäkirjan tarkastajien ja ääntenlaskijoiden</w:t>
      </w:r>
      <w:r w:rsidRPr="002075F4">
        <w:rPr>
          <w:rFonts w:asciiTheme="minorHAnsi" w:hAnsiTheme="minorHAnsi" w:cstheme="minorHAnsi"/>
          <w:spacing w:val="-7"/>
        </w:rPr>
        <w:t xml:space="preserve"> </w:t>
      </w:r>
      <w:r w:rsidRPr="002075F4">
        <w:rPr>
          <w:rFonts w:asciiTheme="minorHAnsi" w:hAnsiTheme="minorHAnsi" w:cstheme="minorHAnsi"/>
        </w:rPr>
        <w:t>valinta</w:t>
      </w:r>
    </w:p>
    <w:p w14:paraId="66ED1B47" w14:textId="77777777" w:rsidR="002075F4" w:rsidRDefault="002075F4" w:rsidP="002075F4">
      <w:pPr>
        <w:pStyle w:val="Otsikko2"/>
        <w:tabs>
          <w:tab w:val="left" w:pos="462"/>
        </w:tabs>
        <w:spacing w:before="0"/>
        <w:ind w:hanging="461"/>
        <w:contextualSpacing/>
        <w:rPr>
          <w:rFonts w:asciiTheme="minorHAnsi" w:hAnsiTheme="minorHAnsi" w:cstheme="minorHAnsi"/>
          <w:sz w:val="22"/>
          <w:szCs w:val="22"/>
        </w:rPr>
      </w:pPr>
    </w:p>
    <w:p w14:paraId="052E56CB" w14:textId="2C58D4EC" w:rsidR="00C70E5A" w:rsidRPr="002075F4" w:rsidRDefault="00C70E5A" w:rsidP="002075F4">
      <w:pPr>
        <w:pStyle w:val="Otsikko2"/>
        <w:tabs>
          <w:tab w:val="left" w:pos="462"/>
        </w:tabs>
        <w:spacing w:before="0"/>
        <w:ind w:hanging="461"/>
        <w:contextualSpacing/>
        <w:rPr>
          <w:rFonts w:asciiTheme="minorHAnsi" w:hAnsiTheme="minorHAnsi" w:cstheme="minorHAnsi"/>
          <w:sz w:val="22"/>
          <w:szCs w:val="22"/>
        </w:rPr>
      </w:pPr>
      <w:r w:rsidRPr="002075F4">
        <w:rPr>
          <w:rFonts w:asciiTheme="minorHAnsi" w:hAnsiTheme="minorHAnsi" w:cstheme="minorHAnsi"/>
          <w:sz w:val="22"/>
          <w:szCs w:val="22"/>
        </w:rPr>
        <w:t>Kokouksen laillisuus ja</w:t>
      </w:r>
      <w:r w:rsidRPr="002075F4">
        <w:rPr>
          <w:rFonts w:asciiTheme="minorHAnsi" w:hAnsiTheme="minorHAnsi" w:cstheme="minorHAnsi"/>
          <w:spacing w:val="7"/>
          <w:sz w:val="22"/>
          <w:szCs w:val="22"/>
        </w:rPr>
        <w:t xml:space="preserve"> </w:t>
      </w:r>
      <w:r w:rsidRPr="002075F4">
        <w:rPr>
          <w:rFonts w:asciiTheme="minorHAnsi" w:hAnsiTheme="minorHAnsi" w:cstheme="minorHAnsi"/>
          <w:sz w:val="22"/>
          <w:szCs w:val="22"/>
        </w:rPr>
        <w:t>päätösvaltaisuus</w:t>
      </w:r>
    </w:p>
    <w:p w14:paraId="01584B9A" w14:textId="2AC1F278" w:rsidR="00C70E5A" w:rsidRPr="002075F4" w:rsidRDefault="00C70E5A" w:rsidP="002075F4">
      <w:pPr>
        <w:pStyle w:val="Luettelokappale"/>
        <w:numPr>
          <w:ilvl w:val="0"/>
          <w:numId w:val="7"/>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luetaan yhdistyksen säännöistä kokouksen laillisuus (miten kutsuttava koolle, kuinka paljon ennen kokousta, mitä asioita sisällettävä)</w:t>
      </w:r>
    </w:p>
    <w:p w14:paraId="5ACDF407" w14:textId="29122F6A" w:rsidR="00C70E5A" w:rsidRPr="002075F4" w:rsidRDefault="00C70E5A" w:rsidP="002075F4">
      <w:pPr>
        <w:pStyle w:val="Luettelokappale"/>
        <w:numPr>
          <w:ilvl w:val="0"/>
          <w:numId w:val="7"/>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laillisuuden toteamisesta seuraa päätösvaltaisuus</w:t>
      </w:r>
      <w:r w:rsidRPr="002075F4">
        <w:rPr>
          <w:rFonts w:asciiTheme="minorHAnsi" w:hAnsiTheme="minorHAnsi" w:cstheme="minorHAnsi"/>
        </w:rPr>
        <w:br/>
      </w:r>
    </w:p>
    <w:p w14:paraId="2C768B41" w14:textId="77777777" w:rsidR="00C70E5A" w:rsidRPr="002075F4" w:rsidRDefault="00C70E5A" w:rsidP="002075F4">
      <w:pPr>
        <w:pStyle w:val="Otsikko2"/>
        <w:tabs>
          <w:tab w:val="left" w:pos="462"/>
        </w:tabs>
        <w:ind w:left="0" w:firstLine="0"/>
        <w:contextualSpacing/>
        <w:rPr>
          <w:rFonts w:asciiTheme="minorHAnsi" w:hAnsiTheme="minorHAnsi" w:cstheme="minorHAnsi"/>
          <w:sz w:val="22"/>
          <w:szCs w:val="22"/>
        </w:rPr>
      </w:pPr>
      <w:r w:rsidRPr="002075F4">
        <w:rPr>
          <w:rFonts w:asciiTheme="minorHAnsi" w:hAnsiTheme="minorHAnsi" w:cstheme="minorHAnsi"/>
          <w:sz w:val="22"/>
          <w:szCs w:val="22"/>
        </w:rPr>
        <w:t>Menettelytavat</w:t>
      </w:r>
    </w:p>
    <w:p w14:paraId="1A17269E" w14:textId="77777777" w:rsidR="002075F4" w:rsidRDefault="002075F4" w:rsidP="002075F4">
      <w:pPr>
        <w:tabs>
          <w:tab w:val="left" w:pos="913"/>
          <w:tab w:val="left" w:pos="914"/>
        </w:tabs>
        <w:spacing w:before="54"/>
        <w:contextualSpacing/>
        <w:rPr>
          <w:rFonts w:cstheme="minorHAnsi"/>
        </w:rPr>
      </w:pPr>
      <w:r w:rsidRPr="002075F4">
        <w:rPr>
          <w:rFonts w:cstheme="minorHAnsi"/>
        </w:rPr>
        <w:t xml:space="preserve">On hyvä sopia </w:t>
      </w:r>
    </w:p>
    <w:p w14:paraId="726A12B2" w14:textId="77777777" w:rsidR="002075F4" w:rsidRDefault="002075F4" w:rsidP="002075F4">
      <w:pPr>
        <w:pStyle w:val="Luettelokappale"/>
        <w:numPr>
          <w:ilvl w:val="0"/>
          <w:numId w:val="32"/>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miten p</w:t>
      </w:r>
      <w:r w:rsidR="00C70E5A" w:rsidRPr="002075F4">
        <w:rPr>
          <w:rFonts w:asciiTheme="minorHAnsi" w:hAnsiTheme="minorHAnsi" w:cstheme="minorHAnsi"/>
        </w:rPr>
        <w:t>uheenvuoro</w:t>
      </w:r>
      <w:r w:rsidRPr="002075F4">
        <w:rPr>
          <w:rFonts w:asciiTheme="minorHAnsi" w:hAnsiTheme="minorHAnsi" w:cstheme="minorHAnsi"/>
        </w:rPr>
        <w:t xml:space="preserve"> pyydetään, </w:t>
      </w:r>
    </w:p>
    <w:p w14:paraId="6C1C9223" w14:textId="77777777" w:rsidR="002075F4" w:rsidRDefault="002075F4" w:rsidP="002075F4">
      <w:pPr>
        <w:pStyle w:val="Luettelokappale"/>
        <w:numPr>
          <w:ilvl w:val="0"/>
          <w:numId w:val="32"/>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 xml:space="preserve">onko puheenvuorojen pituus rajattu ja </w:t>
      </w:r>
    </w:p>
    <w:p w14:paraId="2C6314BF" w14:textId="1F1F4433" w:rsidR="002075F4" w:rsidRPr="002075F4" w:rsidRDefault="002075F4" w:rsidP="002075F4">
      <w:pPr>
        <w:pStyle w:val="Luettelokappale"/>
        <w:numPr>
          <w:ilvl w:val="0"/>
          <w:numId w:val="32"/>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milloin ehdotusta pitää kannattaa</w:t>
      </w:r>
      <w:r>
        <w:rPr>
          <w:rFonts w:asciiTheme="minorHAnsi" w:hAnsiTheme="minorHAnsi" w:cstheme="minorHAnsi"/>
        </w:rPr>
        <w:t>.</w:t>
      </w:r>
    </w:p>
    <w:p w14:paraId="5AC8FE79" w14:textId="04E32F02" w:rsidR="00C70E5A" w:rsidRPr="002075F4" w:rsidRDefault="002075F4" w:rsidP="002075F4">
      <w:pPr>
        <w:pStyle w:val="Luettelokappale"/>
        <w:numPr>
          <w:ilvl w:val="0"/>
          <w:numId w:val="7"/>
        </w:numPr>
        <w:tabs>
          <w:tab w:val="left" w:pos="913"/>
          <w:tab w:val="left" w:pos="914"/>
        </w:tabs>
        <w:spacing w:before="54"/>
        <w:contextualSpacing/>
        <w:rPr>
          <w:rFonts w:asciiTheme="minorHAnsi" w:hAnsiTheme="minorHAnsi" w:cstheme="minorHAnsi"/>
        </w:rPr>
      </w:pPr>
      <w:r>
        <w:rPr>
          <w:rFonts w:asciiTheme="minorHAnsi" w:hAnsiTheme="minorHAnsi" w:cstheme="minorHAnsi"/>
        </w:rPr>
        <w:t>Henkilöä ehdotettaessa (esim. hallituksen jäseneksi) kenenkään ei tarvitse kannattaa</w:t>
      </w:r>
      <w:r w:rsidR="00C70E5A" w:rsidRPr="002075F4">
        <w:rPr>
          <w:rFonts w:asciiTheme="minorHAnsi" w:hAnsiTheme="minorHAnsi" w:cstheme="minorHAnsi"/>
        </w:rPr>
        <w:tab/>
      </w:r>
    </w:p>
    <w:p w14:paraId="6BD75B32" w14:textId="77777777" w:rsidR="00C70E5A" w:rsidRPr="002075F4" w:rsidRDefault="00C70E5A" w:rsidP="002075F4">
      <w:pPr>
        <w:pStyle w:val="Leipteksti"/>
        <w:spacing w:before="2"/>
        <w:contextualSpacing/>
        <w:rPr>
          <w:rFonts w:asciiTheme="minorHAnsi" w:hAnsiTheme="minorHAnsi" w:cstheme="minorHAnsi"/>
          <w:sz w:val="22"/>
          <w:szCs w:val="22"/>
        </w:rPr>
      </w:pPr>
    </w:p>
    <w:p w14:paraId="3FD274F1" w14:textId="77777777" w:rsidR="00C70E5A" w:rsidRPr="002075F4" w:rsidRDefault="00C70E5A" w:rsidP="002075F4">
      <w:pPr>
        <w:pStyle w:val="Otsikko2"/>
        <w:tabs>
          <w:tab w:val="left" w:pos="462"/>
        </w:tabs>
        <w:spacing w:before="0"/>
        <w:ind w:left="0" w:firstLine="0"/>
        <w:contextualSpacing/>
        <w:rPr>
          <w:rFonts w:asciiTheme="minorHAnsi" w:hAnsiTheme="minorHAnsi" w:cstheme="minorHAnsi"/>
          <w:sz w:val="22"/>
          <w:szCs w:val="22"/>
        </w:rPr>
      </w:pPr>
      <w:r w:rsidRPr="002075F4">
        <w:rPr>
          <w:rFonts w:asciiTheme="minorHAnsi" w:hAnsiTheme="minorHAnsi" w:cstheme="minorHAnsi"/>
          <w:sz w:val="22"/>
          <w:szCs w:val="22"/>
        </w:rPr>
        <w:t>Esityslistan</w:t>
      </w:r>
      <w:r w:rsidRPr="002075F4">
        <w:rPr>
          <w:rFonts w:asciiTheme="minorHAnsi" w:hAnsiTheme="minorHAnsi" w:cstheme="minorHAnsi"/>
          <w:spacing w:val="10"/>
          <w:sz w:val="22"/>
          <w:szCs w:val="22"/>
        </w:rPr>
        <w:t xml:space="preserve"> </w:t>
      </w:r>
      <w:r w:rsidRPr="002075F4">
        <w:rPr>
          <w:rFonts w:asciiTheme="minorHAnsi" w:hAnsiTheme="minorHAnsi" w:cstheme="minorHAnsi"/>
          <w:sz w:val="22"/>
          <w:szCs w:val="22"/>
        </w:rPr>
        <w:t>hyväksyminen</w:t>
      </w:r>
    </w:p>
    <w:p w14:paraId="1CFB5FB8" w14:textId="7EDEAC1C" w:rsidR="00C70E5A" w:rsidRPr="002075F4" w:rsidRDefault="00C70E5A" w:rsidP="002075F4">
      <w:pPr>
        <w:pStyle w:val="Luettelokappale"/>
        <w:numPr>
          <w:ilvl w:val="0"/>
          <w:numId w:val="7"/>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Hyväksytty esityslista</w:t>
      </w:r>
      <w:r w:rsidRPr="002075F4">
        <w:rPr>
          <w:rFonts w:asciiTheme="minorHAnsi" w:hAnsiTheme="minorHAnsi" w:cstheme="minorHAnsi"/>
          <w:spacing w:val="-8"/>
        </w:rPr>
        <w:t xml:space="preserve"> </w:t>
      </w:r>
      <w:r w:rsidRPr="002075F4">
        <w:rPr>
          <w:rFonts w:asciiTheme="minorHAnsi" w:hAnsiTheme="minorHAnsi" w:cstheme="minorHAnsi"/>
        </w:rPr>
        <w:t>muuttuu</w:t>
      </w:r>
      <w:r w:rsidRPr="002075F4">
        <w:rPr>
          <w:rFonts w:asciiTheme="minorHAnsi" w:hAnsiTheme="minorHAnsi" w:cstheme="minorHAnsi"/>
          <w:spacing w:val="1"/>
        </w:rPr>
        <w:t xml:space="preserve"> </w:t>
      </w:r>
      <w:r w:rsidRPr="002075F4">
        <w:rPr>
          <w:rFonts w:asciiTheme="minorHAnsi" w:hAnsiTheme="minorHAnsi" w:cstheme="minorHAnsi"/>
        </w:rPr>
        <w:t>työjärjestykseksi</w:t>
      </w:r>
    </w:p>
    <w:p w14:paraId="01BD719A" w14:textId="77777777" w:rsidR="00C70E5A" w:rsidRPr="002075F4" w:rsidRDefault="00C70E5A" w:rsidP="002075F4">
      <w:pPr>
        <w:pStyle w:val="Leipteksti"/>
        <w:contextualSpacing/>
        <w:rPr>
          <w:rFonts w:asciiTheme="minorHAnsi" w:hAnsiTheme="minorHAnsi" w:cstheme="minorHAnsi"/>
          <w:sz w:val="22"/>
          <w:szCs w:val="22"/>
        </w:rPr>
      </w:pPr>
    </w:p>
    <w:p w14:paraId="4FA8C6B8" w14:textId="11FD87C0" w:rsidR="00C70E5A" w:rsidRPr="002075F4" w:rsidRDefault="00C70E5A" w:rsidP="002075F4">
      <w:pPr>
        <w:pStyle w:val="Otsikko2"/>
        <w:tabs>
          <w:tab w:val="left" w:pos="462"/>
        </w:tabs>
        <w:ind w:hanging="461"/>
        <w:contextualSpacing/>
        <w:rPr>
          <w:rFonts w:asciiTheme="minorHAnsi" w:hAnsiTheme="minorHAnsi" w:cstheme="minorHAnsi"/>
          <w:sz w:val="22"/>
          <w:szCs w:val="22"/>
        </w:rPr>
      </w:pPr>
      <w:r w:rsidRPr="002075F4">
        <w:rPr>
          <w:rFonts w:asciiTheme="minorHAnsi" w:hAnsiTheme="minorHAnsi" w:cstheme="minorHAnsi"/>
          <w:sz w:val="22"/>
          <w:szCs w:val="22"/>
        </w:rPr>
        <w:t>Ilmoitusasiat</w:t>
      </w:r>
    </w:p>
    <w:p w14:paraId="18DC5E35" w14:textId="77777777" w:rsidR="00C70E5A" w:rsidRPr="002075F4" w:rsidRDefault="00C70E5A" w:rsidP="002075F4">
      <w:pPr>
        <w:pStyle w:val="Luettelokappale"/>
        <w:numPr>
          <w:ilvl w:val="0"/>
          <w:numId w:val="7"/>
        </w:numPr>
        <w:tabs>
          <w:tab w:val="left" w:pos="913"/>
          <w:tab w:val="left" w:pos="914"/>
        </w:tabs>
        <w:spacing w:before="54"/>
        <w:contextualSpacing/>
        <w:rPr>
          <w:rFonts w:asciiTheme="minorHAnsi" w:hAnsiTheme="minorHAnsi" w:cstheme="minorHAnsi"/>
        </w:rPr>
      </w:pPr>
      <w:r w:rsidRPr="002075F4">
        <w:rPr>
          <w:rFonts w:asciiTheme="minorHAnsi" w:hAnsiTheme="minorHAnsi" w:cstheme="minorHAnsi"/>
        </w:rPr>
        <w:t>Tiedotettavat menneet ja tulevat, jotka voivat vaikuttaa kokouksen</w:t>
      </w:r>
      <w:r w:rsidRPr="002075F4">
        <w:rPr>
          <w:rFonts w:asciiTheme="minorHAnsi" w:hAnsiTheme="minorHAnsi" w:cstheme="minorHAnsi"/>
          <w:spacing w:val="-12"/>
        </w:rPr>
        <w:t xml:space="preserve"> </w:t>
      </w:r>
      <w:r w:rsidRPr="002075F4">
        <w:rPr>
          <w:rFonts w:asciiTheme="minorHAnsi" w:hAnsiTheme="minorHAnsi" w:cstheme="minorHAnsi"/>
        </w:rPr>
        <w:t>etenemiseen.</w:t>
      </w:r>
    </w:p>
    <w:p w14:paraId="04F24CC3" w14:textId="77777777" w:rsidR="002075F4" w:rsidRDefault="00C70E5A" w:rsidP="002075F4">
      <w:pPr>
        <w:tabs>
          <w:tab w:val="left" w:pos="531"/>
          <w:tab w:val="left" w:pos="2814"/>
        </w:tabs>
        <w:spacing w:line="410" w:lineRule="exact"/>
        <w:contextualSpacing/>
        <w:rPr>
          <w:rFonts w:cstheme="minorHAnsi"/>
          <w:b/>
          <w:bCs/>
        </w:rPr>
      </w:pPr>
      <w:r w:rsidRPr="002075F4">
        <w:rPr>
          <w:rFonts w:cstheme="minorHAnsi"/>
          <w:b/>
          <w:bCs/>
        </w:rPr>
        <w:t>Päätösasiat</w:t>
      </w:r>
    </w:p>
    <w:p w14:paraId="2A7878C0" w14:textId="4C9ED8DC" w:rsidR="00C70E5A" w:rsidRPr="002075F4" w:rsidRDefault="00C70E5A" w:rsidP="002075F4">
      <w:pPr>
        <w:pStyle w:val="Eivli"/>
        <w:ind w:left="360"/>
      </w:pPr>
      <w:r w:rsidRPr="002075F4">
        <w:t>Asian käsittelyn kaava</w:t>
      </w:r>
    </w:p>
    <w:p w14:paraId="6ABD1784" w14:textId="3BD58228" w:rsidR="00C70E5A" w:rsidRPr="002075F4" w:rsidRDefault="00C70E5A" w:rsidP="002075F4">
      <w:pPr>
        <w:pStyle w:val="Eivli"/>
        <w:numPr>
          <w:ilvl w:val="0"/>
          <w:numId w:val="30"/>
        </w:numPr>
        <w:tabs>
          <w:tab w:val="clear" w:pos="720"/>
          <w:tab w:val="num" w:pos="1080"/>
        </w:tabs>
        <w:ind w:left="1080"/>
      </w:pPr>
      <w:r w:rsidRPr="002075F4">
        <w:t>Asian</w:t>
      </w:r>
      <w:r w:rsidRPr="002075F4">
        <w:rPr>
          <w:spacing w:val="-3"/>
        </w:rPr>
        <w:t xml:space="preserve"> </w:t>
      </w:r>
      <w:r w:rsidRPr="002075F4">
        <w:t>esittely</w:t>
      </w:r>
    </w:p>
    <w:p w14:paraId="733C24E0" w14:textId="08EF0B8E" w:rsidR="00C70E5A" w:rsidRPr="002075F4" w:rsidRDefault="00C70E5A" w:rsidP="002075F4">
      <w:pPr>
        <w:pStyle w:val="Eivli"/>
        <w:numPr>
          <w:ilvl w:val="0"/>
          <w:numId w:val="30"/>
        </w:numPr>
        <w:tabs>
          <w:tab w:val="clear" w:pos="720"/>
          <w:tab w:val="num" w:pos="1080"/>
        </w:tabs>
        <w:ind w:left="1080"/>
      </w:pPr>
      <w:r w:rsidRPr="002075F4">
        <w:t>Keskustelun</w:t>
      </w:r>
      <w:r w:rsidRPr="002075F4">
        <w:rPr>
          <w:spacing w:val="-6"/>
        </w:rPr>
        <w:t xml:space="preserve"> </w:t>
      </w:r>
      <w:r w:rsidRPr="002075F4">
        <w:t>avaaminen</w:t>
      </w:r>
    </w:p>
    <w:p w14:paraId="655FA43A" w14:textId="559B03F4" w:rsidR="00C70E5A" w:rsidRPr="002075F4" w:rsidRDefault="00C70E5A" w:rsidP="002075F4">
      <w:pPr>
        <w:pStyle w:val="Eivli"/>
        <w:numPr>
          <w:ilvl w:val="0"/>
          <w:numId w:val="30"/>
        </w:numPr>
        <w:tabs>
          <w:tab w:val="clear" w:pos="720"/>
          <w:tab w:val="num" w:pos="1080"/>
        </w:tabs>
        <w:ind w:left="1080"/>
      </w:pPr>
      <w:r w:rsidRPr="002075F4">
        <w:t>Keskustelu</w:t>
      </w:r>
    </w:p>
    <w:p w14:paraId="212C32D8" w14:textId="7D28F1AE" w:rsidR="00C70E5A" w:rsidRPr="002075F4" w:rsidRDefault="00C70E5A" w:rsidP="002075F4">
      <w:pPr>
        <w:pStyle w:val="Eivli"/>
        <w:numPr>
          <w:ilvl w:val="0"/>
          <w:numId w:val="30"/>
        </w:numPr>
        <w:tabs>
          <w:tab w:val="clear" w:pos="720"/>
          <w:tab w:val="num" w:pos="1080"/>
        </w:tabs>
        <w:ind w:left="1080"/>
      </w:pPr>
      <w:r w:rsidRPr="002075F4">
        <w:t>Keskustelun</w:t>
      </w:r>
      <w:r w:rsidRPr="002075F4">
        <w:rPr>
          <w:spacing w:val="-8"/>
        </w:rPr>
        <w:t xml:space="preserve"> </w:t>
      </w:r>
      <w:r w:rsidRPr="002075F4">
        <w:t>päättäminen</w:t>
      </w:r>
    </w:p>
    <w:p w14:paraId="37A73FEB" w14:textId="26CC9926" w:rsidR="00C70E5A" w:rsidRPr="002075F4" w:rsidRDefault="00C70E5A" w:rsidP="002075F4">
      <w:pPr>
        <w:pStyle w:val="Eivli"/>
        <w:numPr>
          <w:ilvl w:val="0"/>
          <w:numId w:val="30"/>
        </w:numPr>
        <w:tabs>
          <w:tab w:val="clear" w:pos="720"/>
          <w:tab w:val="num" w:pos="1080"/>
        </w:tabs>
        <w:ind w:left="1080"/>
      </w:pPr>
      <w:r w:rsidRPr="002075F4">
        <w:t>Ehdotusten toteaminen</w:t>
      </w:r>
      <w:r w:rsidRPr="002075F4">
        <w:rPr>
          <w:spacing w:val="-3"/>
        </w:rPr>
        <w:t xml:space="preserve"> </w:t>
      </w:r>
      <w:r w:rsidRPr="002075F4">
        <w:t>ja</w:t>
      </w:r>
      <w:r w:rsidRPr="002075F4">
        <w:rPr>
          <w:spacing w:val="-2"/>
        </w:rPr>
        <w:t xml:space="preserve"> </w:t>
      </w:r>
      <w:r w:rsidRPr="002075F4">
        <w:t>tarkastaminen</w:t>
      </w:r>
    </w:p>
    <w:p w14:paraId="264BDDBC" w14:textId="121C00E1" w:rsidR="00C70E5A" w:rsidRPr="002075F4" w:rsidRDefault="00C70E5A" w:rsidP="002075F4">
      <w:pPr>
        <w:pStyle w:val="Eivli"/>
        <w:numPr>
          <w:ilvl w:val="0"/>
          <w:numId w:val="30"/>
        </w:numPr>
        <w:tabs>
          <w:tab w:val="clear" w:pos="720"/>
          <w:tab w:val="num" w:pos="1080"/>
        </w:tabs>
        <w:ind w:left="1080"/>
      </w:pPr>
      <w:r w:rsidRPr="002075F4">
        <w:t>Äänestystavasta</w:t>
      </w:r>
      <w:r w:rsidRPr="002075F4">
        <w:rPr>
          <w:spacing w:val="2"/>
        </w:rPr>
        <w:t xml:space="preserve"> </w:t>
      </w:r>
      <w:r w:rsidRPr="002075F4">
        <w:t>sopiminen</w:t>
      </w:r>
    </w:p>
    <w:p w14:paraId="47863416" w14:textId="575A6272" w:rsidR="00C70E5A" w:rsidRPr="002075F4" w:rsidRDefault="00C70E5A" w:rsidP="002075F4">
      <w:pPr>
        <w:pStyle w:val="Eivli"/>
        <w:numPr>
          <w:ilvl w:val="0"/>
          <w:numId w:val="30"/>
        </w:numPr>
        <w:tabs>
          <w:tab w:val="clear" w:pos="720"/>
          <w:tab w:val="num" w:pos="1080"/>
        </w:tabs>
        <w:ind w:left="1080"/>
      </w:pPr>
      <w:r w:rsidRPr="002075F4">
        <w:t>Äänestysjärjestyksen laatiminen</w:t>
      </w:r>
      <w:r w:rsidRPr="002075F4">
        <w:rPr>
          <w:spacing w:val="-11"/>
        </w:rPr>
        <w:t xml:space="preserve"> </w:t>
      </w:r>
      <w:r w:rsidRPr="002075F4">
        <w:t>ja</w:t>
      </w:r>
      <w:r w:rsidRPr="002075F4">
        <w:rPr>
          <w:spacing w:val="-5"/>
        </w:rPr>
        <w:t xml:space="preserve"> </w:t>
      </w:r>
      <w:r w:rsidRPr="002075F4">
        <w:t>hyväksyttäminen</w:t>
      </w:r>
    </w:p>
    <w:p w14:paraId="02891214" w14:textId="57D4F0D9" w:rsidR="00C70E5A" w:rsidRPr="002075F4" w:rsidRDefault="00C70E5A" w:rsidP="002075F4">
      <w:pPr>
        <w:pStyle w:val="Eivli"/>
        <w:numPr>
          <w:ilvl w:val="0"/>
          <w:numId w:val="30"/>
        </w:numPr>
        <w:tabs>
          <w:tab w:val="clear" w:pos="720"/>
          <w:tab w:val="num" w:pos="1080"/>
        </w:tabs>
        <w:ind w:left="1080"/>
      </w:pPr>
      <w:r w:rsidRPr="002075F4">
        <w:t>Äänestys</w:t>
      </w:r>
      <w:r w:rsidRPr="002075F4">
        <w:rPr>
          <w:spacing w:val="1"/>
        </w:rPr>
        <w:t xml:space="preserve"> </w:t>
      </w:r>
      <w:r w:rsidRPr="002075F4">
        <w:t>ja</w:t>
      </w:r>
      <w:r w:rsidRPr="002075F4">
        <w:rPr>
          <w:spacing w:val="-3"/>
        </w:rPr>
        <w:t xml:space="preserve"> </w:t>
      </w:r>
      <w:r w:rsidRPr="002075F4">
        <w:t>ääntenlasku</w:t>
      </w:r>
    </w:p>
    <w:p w14:paraId="5F8733D3" w14:textId="1F28A3F4" w:rsidR="00C70E5A" w:rsidRPr="002075F4" w:rsidRDefault="00C70E5A" w:rsidP="002075F4">
      <w:pPr>
        <w:pStyle w:val="Eivli"/>
        <w:numPr>
          <w:ilvl w:val="0"/>
          <w:numId w:val="30"/>
        </w:numPr>
        <w:tabs>
          <w:tab w:val="clear" w:pos="720"/>
          <w:tab w:val="num" w:pos="1080"/>
        </w:tabs>
        <w:ind w:left="1080"/>
      </w:pPr>
      <w:r w:rsidRPr="002075F4">
        <w:t>Äänestystuloksen julkistaminen</w:t>
      </w:r>
      <w:r w:rsidRPr="002075F4">
        <w:rPr>
          <w:spacing w:val="-15"/>
        </w:rPr>
        <w:t xml:space="preserve"> </w:t>
      </w:r>
      <w:r w:rsidRPr="002075F4">
        <w:t>ja</w:t>
      </w:r>
      <w:r w:rsidRPr="002075F4">
        <w:rPr>
          <w:spacing w:val="-9"/>
        </w:rPr>
        <w:t xml:space="preserve"> </w:t>
      </w:r>
      <w:r w:rsidRPr="002075F4">
        <w:t>hyväksyttäminen</w:t>
      </w:r>
    </w:p>
    <w:p w14:paraId="60DC0616" w14:textId="7526896D" w:rsidR="00C70E5A" w:rsidRPr="002075F4" w:rsidRDefault="00C70E5A" w:rsidP="002075F4">
      <w:pPr>
        <w:pStyle w:val="Eivli"/>
        <w:numPr>
          <w:ilvl w:val="0"/>
          <w:numId w:val="30"/>
        </w:numPr>
        <w:tabs>
          <w:tab w:val="clear" w:pos="720"/>
          <w:tab w:val="num" w:pos="1080"/>
        </w:tabs>
        <w:ind w:left="1080"/>
      </w:pPr>
      <w:r w:rsidRPr="002075F4">
        <w:t>Päätös esillä</w:t>
      </w:r>
      <w:r w:rsidRPr="002075F4">
        <w:rPr>
          <w:spacing w:val="-7"/>
        </w:rPr>
        <w:t xml:space="preserve"> </w:t>
      </w:r>
      <w:r w:rsidRPr="002075F4">
        <w:t>olevasta asiasta</w:t>
      </w:r>
    </w:p>
    <w:p w14:paraId="57DE0BA0" w14:textId="7C70DC7A" w:rsidR="00C70E5A" w:rsidRPr="002075F4" w:rsidRDefault="00C70E5A" w:rsidP="002075F4">
      <w:pPr>
        <w:contextualSpacing/>
        <w:rPr>
          <w:rFonts w:cstheme="minorHAnsi"/>
        </w:rPr>
      </w:pPr>
    </w:p>
    <w:p w14:paraId="027F88D2" w14:textId="77777777" w:rsidR="00C70E5A" w:rsidRPr="002075F4" w:rsidRDefault="00C70E5A" w:rsidP="002075F4">
      <w:pPr>
        <w:pStyle w:val="Otsikko2"/>
        <w:tabs>
          <w:tab w:val="left" w:pos="462"/>
        </w:tabs>
        <w:ind w:left="104" w:firstLine="0"/>
        <w:contextualSpacing/>
        <w:rPr>
          <w:rFonts w:asciiTheme="minorHAnsi" w:hAnsiTheme="minorHAnsi" w:cstheme="minorHAnsi"/>
          <w:sz w:val="22"/>
          <w:szCs w:val="22"/>
        </w:rPr>
      </w:pPr>
      <w:r w:rsidRPr="002075F4">
        <w:rPr>
          <w:rFonts w:asciiTheme="minorHAnsi" w:hAnsiTheme="minorHAnsi" w:cstheme="minorHAnsi"/>
          <w:sz w:val="22"/>
          <w:szCs w:val="22"/>
        </w:rPr>
        <w:t>Muut esille tulevat</w:t>
      </w:r>
      <w:r w:rsidRPr="002075F4">
        <w:rPr>
          <w:rFonts w:asciiTheme="minorHAnsi" w:hAnsiTheme="minorHAnsi" w:cstheme="minorHAnsi"/>
          <w:spacing w:val="18"/>
          <w:sz w:val="22"/>
          <w:szCs w:val="22"/>
        </w:rPr>
        <w:t xml:space="preserve"> </w:t>
      </w:r>
      <w:r w:rsidRPr="002075F4">
        <w:rPr>
          <w:rFonts w:asciiTheme="minorHAnsi" w:hAnsiTheme="minorHAnsi" w:cstheme="minorHAnsi"/>
          <w:sz w:val="22"/>
          <w:szCs w:val="22"/>
        </w:rPr>
        <w:t>asiat</w:t>
      </w:r>
    </w:p>
    <w:p w14:paraId="71B08D2B" w14:textId="77777777" w:rsidR="00C70E5A" w:rsidRPr="002075F4" w:rsidRDefault="00C70E5A" w:rsidP="002075F4">
      <w:pPr>
        <w:pStyle w:val="Eivli"/>
        <w:numPr>
          <w:ilvl w:val="1"/>
          <w:numId w:val="30"/>
        </w:numPr>
      </w:pPr>
      <w:r w:rsidRPr="002075F4">
        <w:rPr>
          <w:rFonts w:cstheme="minorHAnsi"/>
          <w:spacing w:val="-3"/>
        </w:rPr>
        <w:t xml:space="preserve">Voivat </w:t>
      </w:r>
      <w:r w:rsidRPr="002075F4">
        <w:rPr>
          <w:rFonts w:cstheme="minorHAnsi"/>
        </w:rPr>
        <w:t>sisältää vain pienimuotoisia</w:t>
      </w:r>
      <w:r w:rsidRPr="002075F4">
        <w:rPr>
          <w:rFonts w:cstheme="minorHAnsi"/>
          <w:spacing w:val="-15"/>
        </w:rPr>
        <w:t xml:space="preserve"> </w:t>
      </w:r>
      <w:r w:rsidRPr="002075F4">
        <w:rPr>
          <w:rFonts w:cstheme="minorHAnsi"/>
        </w:rPr>
        <w:t>päätöksiä</w:t>
      </w:r>
    </w:p>
    <w:p w14:paraId="1D24A343" w14:textId="77777777" w:rsidR="00C70E5A" w:rsidRPr="002075F4" w:rsidRDefault="00C70E5A" w:rsidP="002075F4">
      <w:pPr>
        <w:pStyle w:val="Eivli"/>
        <w:numPr>
          <w:ilvl w:val="1"/>
          <w:numId w:val="30"/>
        </w:numPr>
      </w:pPr>
      <w:r w:rsidRPr="002075F4">
        <w:t>Voidaan ottaa esille tulevia hankkeita, jotka hallitus valtuutetaan valmistelemaan</w:t>
      </w:r>
    </w:p>
    <w:p w14:paraId="49E0499F" w14:textId="41466B2E" w:rsidR="00C70E5A" w:rsidRPr="002075F4" w:rsidRDefault="00C70E5A" w:rsidP="002075F4">
      <w:pPr>
        <w:pStyle w:val="Eivli"/>
        <w:numPr>
          <w:ilvl w:val="1"/>
          <w:numId w:val="30"/>
        </w:numPr>
        <w:rPr>
          <w:rFonts w:cstheme="minorHAnsi"/>
        </w:rPr>
      </w:pPr>
      <w:r w:rsidRPr="002075F4">
        <w:t>Lakisääteisessä kokouksessa voidaan päättää vain esityslistassa mainituista</w:t>
      </w:r>
      <w:r w:rsidRPr="002075F4">
        <w:rPr>
          <w:rFonts w:cstheme="minorHAnsi"/>
          <w:spacing w:val="-33"/>
        </w:rPr>
        <w:t xml:space="preserve"> </w:t>
      </w:r>
      <w:r w:rsidRPr="002075F4">
        <w:rPr>
          <w:rFonts w:cstheme="minorHAnsi"/>
        </w:rPr>
        <w:t>asioista</w:t>
      </w:r>
      <w:r w:rsidR="00C33E3B" w:rsidRPr="002075F4">
        <w:rPr>
          <w:rFonts w:cstheme="minorHAnsi"/>
        </w:rPr>
        <w:t>.</w:t>
      </w:r>
    </w:p>
    <w:p w14:paraId="61904A92" w14:textId="77777777" w:rsidR="002075F4" w:rsidRDefault="002075F4" w:rsidP="002075F4">
      <w:pPr>
        <w:pStyle w:val="Otsikko2"/>
        <w:tabs>
          <w:tab w:val="left" w:pos="639"/>
        </w:tabs>
        <w:ind w:hanging="461"/>
        <w:contextualSpacing/>
        <w:rPr>
          <w:rFonts w:asciiTheme="minorHAnsi" w:hAnsiTheme="minorHAnsi" w:cstheme="minorHAnsi"/>
          <w:sz w:val="22"/>
          <w:szCs w:val="22"/>
        </w:rPr>
      </w:pPr>
    </w:p>
    <w:p w14:paraId="610756D3" w14:textId="0E86B9BD" w:rsidR="00C70E5A" w:rsidRPr="002075F4" w:rsidRDefault="00C70E5A" w:rsidP="002075F4">
      <w:pPr>
        <w:pStyle w:val="Otsikko2"/>
        <w:tabs>
          <w:tab w:val="left" w:pos="639"/>
        </w:tabs>
        <w:ind w:hanging="461"/>
        <w:contextualSpacing/>
        <w:rPr>
          <w:rFonts w:asciiTheme="minorHAnsi" w:hAnsiTheme="minorHAnsi" w:cstheme="minorHAnsi"/>
          <w:sz w:val="22"/>
          <w:szCs w:val="22"/>
        </w:rPr>
      </w:pPr>
      <w:r w:rsidRPr="002075F4">
        <w:rPr>
          <w:rFonts w:asciiTheme="minorHAnsi" w:hAnsiTheme="minorHAnsi" w:cstheme="minorHAnsi"/>
          <w:sz w:val="22"/>
          <w:szCs w:val="22"/>
        </w:rPr>
        <w:t>Kokouksen päättäminen</w:t>
      </w:r>
    </w:p>
    <w:p w14:paraId="719AC27A" w14:textId="2B5B06CB" w:rsidR="00C70E5A" w:rsidRPr="002075F4" w:rsidRDefault="00C70E5A" w:rsidP="002075F4">
      <w:pPr>
        <w:pStyle w:val="Eivli"/>
        <w:numPr>
          <w:ilvl w:val="1"/>
          <w:numId w:val="30"/>
        </w:numPr>
      </w:pPr>
      <w:r w:rsidRPr="002075F4">
        <w:t>Kokouksen puheenjohtaja päättää kahdella nuijan kopautuksella</w:t>
      </w:r>
      <w:r w:rsidRPr="002075F4">
        <w:tab/>
      </w:r>
    </w:p>
    <w:p w14:paraId="5923BCC0" w14:textId="7F35BC21" w:rsidR="00C70E5A" w:rsidRPr="002075F4" w:rsidRDefault="00C70E5A" w:rsidP="002075F4">
      <w:pPr>
        <w:pStyle w:val="Eivli"/>
        <w:numPr>
          <w:ilvl w:val="1"/>
          <w:numId w:val="30"/>
        </w:numPr>
      </w:pPr>
      <w:r w:rsidRPr="002075F4">
        <w:t>Kokouksen avannut puheenjohtaja käyttää kiitospuheenvuoron</w:t>
      </w:r>
    </w:p>
    <w:p w14:paraId="3F454DCD" w14:textId="77777777" w:rsidR="002075F4" w:rsidRDefault="002075F4" w:rsidP="002075F4">
      <w:pPr>
        <w:tabs>
          <w:tab w:val="left" w:pos="644"/>
          <w:tab w:val="left" w:pos="645"/>
        </w:tabs>
        <w:contextualSpacing/>
        <w:rPr>
          <w:rFonts w:cstheme="minorHAnsi"/>
          <w:b/>
          <w:bCs/>
        </w:rPr>
      </w:pPr>
    </w:p>
    <w:p w14:paraId="51CF472E" w14:textId="4FE92BE2" w:rsidR="00D26E17" w:rsidRPr="002075F4" w:rsidRDefault="00D26E17" w:rsidP="002075F4">
      <w:pPr>
        <w:tabs>
          <w:tab w:val="left" w:pos="644"/>
          <w:tab w:val="left" w:pos="645"/>
        </w:tabs>
        <w:contextualSpacing/>
        <w:rPr>
          <w:rFonts w:cstheme="minorHAnsi"/>
          <w:b/>
          <w:bCs/>
        </w:rPr>
      </w:pPr>
      <w:r w:rsidRPr="002075F4">
        <w:rPr>
          <w:rFonts w:cstheme="minorHAnsi"/>
          <w:b/>
          <w:bCs/>
        </w:rPr>
        <w:t>Kokouksen pöytäkirja</w:t>
      </w:r>
    </w:p>
    <w:p w14:paraId="6CABE376" w14:textId="7789A4BE" w:rsidR="009E2F35" w:rsidRDefault="009E2F35" w:rsidP="002075F4">
      <w:pPr>
        <w:ind w:left="1304"/>
        <w:contextualSpacing/>
        <w:rPr>
          <w:rFonts w:cstheme="minorHAnsi"/>
        </w:rPr>
      </w:pPr>
      <w:r w:rsidRPr="002075F4">
        <w:rPr>
          <w:rFonts w:cstheme="minorHAnsi"/>
        </w:rPr>
        <w:t>Pöytäkirja on kokouksessa tehdyistä päätöksistä kertova asiakirja. Se on tärkeä dokumentti, koska sillä on oikeudellinen asema eli sitä voidaan käyttää todisteena yhdistyksen päätöksistä ja toiminnasta.</w:t>
      </w:r>
    </w:p>
    <w:p w14:paraId="768207D4" w14:textId="77777777" w:rsidR="002075F4" w:rsidRPr="002075F4" w:rsidRDefault="002075F4" w:rsidP="002075F4">
      <w:pPr>
        <w:ind w:left="1304"/>
        <w:contextualSpacing/>
        <w:rPr>
          <w:rFonts w:cstheme="minorHAnsi"/>
        </w:rPr>
      </w:pPr>
    </w:p>
    <w:p w14:paraId="19421344" w14:textId="75734520" w:rsidR="009E2F35" w:rsidRDefault="009E2F35" w:rsidP="002075F4">
      <w:pPr>
        <w:ind w:left="1304"/>
        <w:contextualSpacing/>
        <w:rPr>
          <w:rFonts w:cstheme="minorHAnsi"/>
        </w:rPr>
      </w:pPr>
      <w:r w:rsidRPr="002075F4">
        <w:rPr>
          <w:rFonts w:cstheme="minorHAnsi"/>
        </w:rPr>
        <w:t>Yhdistyslain mukaan kokouksen puheenjohtajan on huolehdittava siitä, että kokouksessa tehdyistä päätöksistä tehdään pöytäkirja. Käytännössä pöytäkirjan kirjoittaa sihteeri. Pöytäkirjan allekirjoittaa kokouksen puheenjohtaja (usein myös sihteeri) ja se pitää tarkastaa sovitulla tavalla (tarkistustavoista myöhemmin).</w:t>
      </w:r>
    </w:p>
    <w:p w14:paraId="622FD93B" w14:textId="77777777" w:rsidR="002075F4" w:rsidRPr="002075F4" w:rsidRDefault="002075F4" w:rsidP="002075F4">
      <w:pPr>
        <w:ind w:left="1304"/>
        <w:contextualSpacing/>
        <w:rPr>
          <w:rFonts w:cstheme="minorHAnsi"/>
        </w:rPr>
      </w:pPr>
    </w:p>
    <w:p w14:paraId="16E9D2AD" w14:textId="77777777" w:rsidR="009E2F35" w:rsidRPr="002075F4" w:rsidRDefault="009E2F35" w:rsidP="002075F4">
      <w:pPr>
        <w:ind w:left="1304"/>
        <w:contextualSpacing/>
        <w:rPr>
          <w:rFonts w:cstheme="minorHAnsi"/>
        </w:rPr>
      </w:pPr>
      <w:r w:rsidRPr="002075F4">
        <w:rPr>
          <w:rFonts w:cstheme="minorHAnsi"/>
        </w:rPr>
        <w:t>Pöytäkirjatyyppeinä mainitaan tavallisesti päätöspöytäkirja, selostuspöytäkirja ja keskustelupöytäkirja. Ne eroavat toisistaan lähinnä kirjattavien asioiden määrän puolesta.</w:t>
      </w:r>
    </w:p>
    <w:p w14:paraId="2343E874" w14:textId="60AD88F8" w:rsidR="009E2F35" w:rsidRDefault="009E2F35" w:rsidP="002075F4">
      <w:pPr>
        <w:ind w:left="1304"/>
        <w:contextualSpacing/>
        <w:rPr>
          <w:rFonts w:cstheme="minorHAnsi"/>
        </w:rPr>
      </w:pPr>
      <w:r w:rsidRPr="002075F4">
        <w:rPr>
          <w:rFonts w:cstheme="minorHAnsi"/>
        </w:rPr>
        <w:t>Päätöspöytäkirjaan kirjataan tehdyt päätökset ilman perusteluja ja muita kommentteja. Tämä on ns. minimipöytäkirja.</w:t>
      </w:r>
    </w:p>
    <w:p w14:paraId="7C6C7871" w14:textId="77777777" w:rsidR="002075F4" w:rsidRPr="002075F4" w:rsidRDefault="002075F4" w:rsidP="002075F4">
      <w:pPr>
        <w:ind w:left="1304"/>
        <w:contextualSpacing/>
        <w:rPr>
          <w:rFonts w:cstheme="minorHAnsi"/>
        </w:rPr>
      </w:pPr>
    </w:p>
    <w:p w14:paraId="7F39670E" w14:textId="68558BE6" w:rsidR="009E2F35" w:rsidRDefault="009E2F35" w:rsidP="002075F4">
      <w:pPr>
        <w:ind w:left="1304"/>
        <w:contextualSpacing/>
        <w:rPr>
          <w:rFonts w:cstheme="minorHAnsi"/>
        </w:rPr>
      </w:pPr>
      <w:r w:rsidRPr="002075F4">
        <w:rPr>
          <w:rFonts w:cstheme="minorHAnsi"/>
        </w:rPr>
        <w:t>Selostuspöytäkirjaan kirjataan pääesitys, keskustelussa tehdyt esitykset lyhyine perusteluineen, äänestys tai vaali sekä päätös.</w:t>
      </w:r>
    </w:p>
    <w:p w14:paraId="34E4D258" w14:textId="77777777" w:rsidR="002075F4" w:rsidRPr="002075F4" w:rsidRDefault="002075F4" w:rsidP="002075F4">
      <w:pPr>
        <w:ind w:left="1304"/>
        <w:contextualSpacing/>
        <w:rPr>
          <w:rFonts w:cstheme="minorHAnsi"/>
        </w:rPr>
      </w:pPr>
    </w:p>
    <w:p w14:paraId="583377C6" w14:textId="49664100" w:rsidR="009E2F35" w:rsidRDefault="009E2F35" w:rsidP="002075F4">
      <w:pPr>
        <w:ind w:left="1304"/>
        <w:contextualSpacing/>
        <w:rPr>
          <w:rFonts w:cstheme="minorHAnsi"/>
        </w:rPr>
      </w:pPr>
      <w:r w:rsidRPr="002075F4">
        <w:rPr>
          <w:rFonts w:cstheme="minorHAnsi"/>
        </w:rPr>
        <w:t>Keskustelupöytäkirja tarkoittaa kokouksen kulun sanatarkkaa kirjaamista tai ainakin kaikkien puheenvuorojen pääkohtien kirjaamista.</w:t>
      </w:r>
    </w:p>
    <w:p w14:paraId="72D87E54" w14:textId="77777777" w:rsidR="002075F4" w:rsidRPr="002075F4" w:rsidRDefault="002075F4" w:rsidP="002075F4">
      <w:pPr>
        <w:ind w:left="1304"/>
        <w:contextualSpacing/>
        <w:rPr>
          <w:rFonts w:cstheme="minorHAnsi"/>
        </w:rPr>
      </w:pPr>
    </w:p>
    <w:p w14:paraId="4986D227" w14:textId="77777777" w:rsidR="009E2F35" w:rsidRPr="002075F4" w:rsidRDefault="009E2F35" w:rsidP="002075F4">
      <w:pPr>
        <w:ind w:left="1304"/>
        <w:contextualSpacing/>
        <w:rPr>
          <w:rFonts w:cstheme="minorHAnsi"/>
        </w:rPr>
      </w:pPr>
      <w:r w:rsidRPr="002075F4">
        <w:rPr>
          <w:rFonts w:cstheme="minorHAnsi"/>
        </w:rPr>
        <w:t>Yleensä yhdistyksissä käytetään kahta ensimmäistä pöytäkirjatyyppiä. Esimerkiksi yhdistyksen sääntömääräisistä kokouksista ja hallituksen kokouksista tehdään päätös- tai selostuspöytäkirja. Yhdistyksen kuukausikokouksista tai erilaisten kehittämistyöryhmien tai -jaosten kokouksista kannattaa tehdä selostuspöytäkirja. Sanatarkkaa kokouksen kulun kirjaamista eli keskustelupöytäkirjaa tarvitsee harvoin tehdä. Sellaisia tehdäänkin yleensä vain esim. eduskunnassa sekä liittojen ja keskusjärjestöjen edustajakokouksista.</w:t>
      </w:r>
    </w:p>
    <w:p w14:paraId="39B64670" w14:textId="77777777" w:rsidR="002075F4" w:rsidRDefault="002075F4" w:rsidP="002075F4">
      <w:pPr>
        <w:contextualSpacing/>
        <w:rPr>
          <w:rFonts w:cstheme="minorHAnsi"/>
        </w:rPr>
      </w:pPr>
    </w:p>
    <w:p w14:paraId="5438F93C" w14:textId="60C67D00" w:rsidR="009E2F35" w:rsidRPr="002075F4" w:rsidRDefault="009E2F35" w:rsidP="002075F4">
      <w:pPr>
        <w:contextualSpacing/>
        <w:rPr>
          <w:rFonts w:cstheme="minorHAnsi"/>
        </w:rPr>
      </w:pPr>
      <w:r w:rsidRPr="002075F4">
        <w:rPr>
          <w:rFonts w:cstheme="minorHAnsi"/>
        </w:rPr>
        <w:t>Pöytäkirja sisältää otsikko-osan, asioiden käsittelyn osan, loppumerkinnät ja mahdolliset liitteet.</w:t>
      </w:r>
    </w:p>
    <w:p w14:paraId="3C7C458F" w14:textId="77777777" w:rsidR="002075F4" w:rsidRDefault="002075F4" w:rsidP="002075F4">
      <w:pPr>
        <w:contextualSpacing/>
        <w:rPr>
          <w:rFonts w:cstheme="minorHAnsi"/>
        </w:rPr>
      </w:pPr>
    </w:p>
    <w:p w14:paraId="28BE4F2F" w14:textId="3F8DC2F0" w:rsidR="009E2F35" w:rsidRPr="002075F4" w:rsidRDefault="009E2F35" w:rsidP="002075F4">
      <w:pPr>
        <w:ind w:left="360"/>
        <w:contextualSpacing/>
        <w:rPr>
          <w:rFonts w:cstheme="minorHAnsi"/>
        </w:rPr>
      </w:pPr>
      <w:r w:rsidRPr="002075F4">
        <w:rPr>
          <w:rFonts w:cstheme="minorHAnsi"/>
        </w:rPr>
        <w:t>Otsikko-osaan kirjataan</w:t>
      </w:r>
    </w:p>
    <w:p w14:paraId="27F0967E" w14:textId="77777777" w:rsidR="009E2F35" w:rsidRPr="002075F4" w:rsidRDefault="009E2F35" w:rsidP="002075F4">
      <w:pPr>
        <w:pStyle w:val="Luettelokappale"/>
        <w:numPr>
          <w:ilvl w:val="0"/>
          <w:numId w:val="7"/>
        </w:numPr>
        <w:ind w:left="1080"/>
        <w:contextualSpacing/>
        <w:rPr>
          <w:rFonts w:asciiTheme="minorHAnsi" w:hAnsiTheme="minorHAnsi" w:cstheme="minorHAnsi"/>
        </w:rPr>
      </w:pPr>
      <w:r w:rsidRPr="002075F4">
        <w:rPr>
          <w:rFonts w:asciiTheme="minorHAnsi" w:hAnsiTheme="minorHAnsi" w:cstheme="minorHAnsi"/>
        </w:rPr>
        <w:t>yhdistyksen nimi</w:t>
      </w:r>
    </w:p>
    <w:p w14:paraId="53CA2023" w14:textId="77777777" w:rsidR="009E2F35" w:rsidRPr="002075F4" w:rsidRDefault="009E2F35" w:rsidP="002075F4">
      <w:pPr>
        <w:pStyle w:val="Luettelokappale"/>
        <w:numPr>
          <w:ilvl w:val="0"/>
          <w:numId w:val="7"/>
        </w:numPr>
        <w:ind w:left="1080"/>
        <w:contextualSpacing/>
        <w:rPr>
          <w:rFonts w:asciiTheme="minorHAnsi" w:hAnsiTheme="minorHAnsi" w:cstheme="minorHAnsi"/>
        </w:rPr>
      </w:pPr>
      <w:r w:rsidRPr="002075F4">
        <w:rPr>
          <w:rFonts w:asciiTheme="minorHAnsi" w:hAnsiTheme="minorHAnsi" w:cstheme="minorHAnsi"/>
        </w:rPr>
        <w:t>kokouksen laatu, eli minkälainen kokous on kyseessä</w:t>
      </w:r>
    </w:p>
    <w:p w14:paraId="0C3FB9AE" w14:textId="77777777" w:rsidR="009E2F35" w:rsidRPr="002075F4" w:rsidRDefault="009E2F35" w:rsidP="002075F4">
      <w:pPr>
        <w:pStyle w:val="Luettelokappale"/>
        <w:numPr>
          <w:ilvl w:val="0"/>
          <w:numId w:val="7"/>
        </w:numPr>
        <w:ind w:left="1080"/>
        <w:contextualSpacing/>
        <w:rPr>
          <w:rFonts w:asciiTheme="minorHAnsi" w:hAnsiTheme="minorHAnsi" w:cstheme="minorHAnsi"/>
        </w:rPr>
      </w:pPr>
      <w:r w:rsidRPr="002075F4">
        <w:rPr>
          <w:rFonts w:asciiTheme="minorHAnsi" w:hAnsiTheme="minorHAnsi" w:cstheme="minorHAnsi"/>
        </w:rPr>
        <w:t>kokouksen aika ja paikka</w:t>
      </w:r>
    </w:p>
    <w:p w14:paraId="03C30F52" w14:textId="77777777" w:rsidR="009E2F35" w:rsidRPr="002075F4" w:rsidRDefault="009E2F35" w:rsidP="002075F4">
      <w:pPr>
        <w:pStyle w:val="Luettelokappale"/>
        <w:numPr>
          <w:ilvl w:val="0"/>
          <w:numId w:val="7"/>
        </w:numPr>
        <w:ind w:left="1080"/>
        <w:contextualSpacing/>
        <w:rPr>
          <w:rFonts w:asciiTheme="minorHAnsi" w:hAnsiTheme="minorHAnsi" w:cstheme="minorHAnsi"/>
        </w:rPr>
      </w:pPr>
      <w:r w:rsidRPr="002075F4">
        <w:rPr>
          <w:rFonts w:asciiTheme="minorHAnsi" w:hAnsiTheme="minorHAnsi" w:cstheme="minorHAnsi"/>
        </w:rPr>
        <w:t>läsnäolijat (tai osanottajaluettelo liitteenä)</w:t>
      </w:r>
    </w:p>
    <w:p w14:paraId="6D2F7EB9" w14:textId="02B74CF1" w:rsidR="009E2F35" w:rsidRPr="002075F4" w:rsidRDefault="009E2F35" w:rsidP="002075F4">
      <w:pPr>
        <w:pStyle w:val="Luettelokappale"/>
        <w:numPr>
          <w:ilvl w:val="0"/>
          <w:numId w:val="7"/>
        </w:numPr>
        <w:ind w:left="1080"/>
        <w:contextualSpacing/>
        <w:rPr>
          <w:rFonts w:asciiTheme="minorHAnsi" w:hAnsiTheme="minorHAnsi" w:cstheme="minorHAnsi"/>
        </w:rPr>
      </w:pPr>
      <w:r w:rsidRPr="002075F4">
        <w:rPr>
          <w:rFonts w:asciiTheme="minorHAnsi" w:hAnsiTheme="minorHAnsi" w:cstheme="minorHAnsi"/>
        </w:rPr>
        <w:t>puheenjohtajan ja sihteerin nimet</w:t>
      </w:r>
    </w:p>
    <w:p w14:paraId="4D0F66BB" w14:textId="77777777" w:rsidR="009E2F35" w:rsidRPr="002075F4" w:rsidRDefault="009E2F35" w:rsidP="002075F4">
      <w:pPr>
        <w:pStyle w:val="Luettelokappale"/>
        <w:ind w:left="1080" w:firstLine="0"/>
        <w:contextualSpacing/>
        <w:rPr>
          <w:rFonts w:asciiTheme="minorHAnsi" w:hAnsiTheme="minorHAnsi" w:cstheme="minorHAnsi"/>
        </w:rPr>
      </w:pPr>
    </w:p>
    <w:p w14:paraId="521D796A" w14:textId="41F46E5A" w:rsidR="009E2F35" w:rsidRPr="002075F4" w:rsidRDefault="009E2F35" w:rsidP="002075F4">
      <w:pPr>
        <w:ind w:left="360"/>
        <w:contextualSpacing/>
        <w:rPr>
          <w:rFonts w:cstheme="minorHAnsi"/>
        </w:rPr>
      </w:pPr>
      <w:r w:rsidRPr="002075F4">
        <w:rPr>
          <w:rFonts w:cstheme="minorHAnsi"/>
        </w:rPr>
        <w:t xml:space="preserve"> Asioiden käsittely</w:t>
      </w:r>
    </w:p>
    <w:p w14:paraId="4FC7BB3D" w14:textId="77777777" w:rsidR="009E2F35" w:rsidRPr="002075F4" w:rsidRDefault="009E2F35" w:rsidP="002075F4">
      <w:pPr>
        <w:pStyle w:val="Luettelokappale"/>
        <w:numPr>
          <w:ilvl w:val="0"/>
          <w:numId w:val="20"/>
        </w:numPr>
        <w:ind w:left="1080"/>
        <w:contextualSpacing/>
        <w:rPr>
          <w:rFonts w:asciiTheme="minorHAnsi" w:hAnsiTheme="minorHAnsi" w:cstheme="minorHAnsi"/>
        </w:rPr>
      </w:pPr>
      <w:r w:rsidRPr="002075F4">
        <w:rPr>
          <w:rFonts w:asciiTheme="minorHAnsi" w:hAnsiTheme="minorHAnsi" w:cstheme="minorHAnsi"/>
        </w:rPr>
        <w:t>kokouksen alkutoimien pykälät</w:t>
      </w:r>
    </w:p>
    <w:p w14:paraId="3C66E3EF" w14:textId="03ECAE20" w:rsidR="009E2F35" w:rsidRPr="002075F4" w:rsidRDefault="009E2F35" w:rsidP="002075F4">
      <w:pPr>
        <w:pStyle w:val="Luettelokappale"/>
        <w:numPr>
          <w:ilvl w:val="0"/>
          <w:numId w:val="20"/>
        </w:numPr>
        <w:ind w:left="1080"/>
        <w:contextualSpacing/>
        <w:rPr>
          <w:rFonts w:asciiTheme="minorHAnsi" w:hAnsiTheme="minorHAnsi" w:cstheme="minorHAnsi"/>
        </w:rPr>
      </w:pPr>
      <w:r w:rsidRPr="002075F4">
        <w:rPr>
          <w:rFonts w:asciiTheme="minorHAnsi" w:hAnsiTheme="minorHAnsi" w:cstheme="minorHAnsi"/>
        </w:rPr>
        <w:t>jokaisesta asiakokonaisuudesta oma pykälä</w:t>
      </w:r>
    </w:p>
    <w:p w14:paraId="29E0B900" w14:textId="77777777" w:rsidR="009E2F35" w:rsidRPr="002075F4" w:rsidRDefault="009E2F35" w:rsidP="002075F4">
      <w:pPr>
        <w:pStyle w:val="Luettelokappale"/>
        <w:ind w:left="1080" w:firstLine="0"/>
        <w:contextualSpacing/>
        <w:rPr>
          <w:rFonts w:asciiTheme="minorHAnsi" w:hAnsiTheme="minorHAnsi" w:cstheme="minorHAnsi"/>
        </w:rPr>
      </w:pPr>
    </w:p>
    <w:p w14:paraId="52431A52" w14:textId="441F7A51" w:rsidR="009E2F35" w:rsidRPr="002075F4" w:rsidRDefault="009E2F35" w:rsidP="002075F4">
      <w:pPr>
        <w:ind w:left="360"/>
        <w:contextualSpacing/>
        <w:rPr>
          <w:rFonts w:cstheme="minorHAnsi"/>
        </w:rPr>
      </w:pPr>
      <w:r w:rsidRPr="002075F4">
        <w:rPr>
          <w:rFonts w:cstheme="minorHAnsi"/>
        </w:rPr>
        <w:t>Loppumerkinnät</w:t>
      </w:r>
    </w:p>
    <w:p w14:paraId="7355951A" w14:textId="77777777" w:rsidR="009E2F35" w:rsidRPr="002075F4" w:rsidRDefault="009E2F35" w:rsidP="002075F4">
      <w:pPr>
        <w:pStyle w:val="Luettelokappale"/>
        <w:numPr>
          <w:ilvl w:val="0"/>
          <w:numId w:val="21"/>
        </w:numPr>
        <w:ind w:left="1080"/>
        <w:contextualSpacing/>
        <w:rPr>
          <w:rFonts w:asciiTheme="minorHAnsi" w:hAnsiTheme="minorHAnsi" w:cstheme="minorHAnsi"/>
        </w:rPr>
      </w:pPr>
      <w:r w:rsidRPr="002075F4">
        <w:rPr>
          <w:rFonts w:asciiTheme="minorHAnsi" w:hAnsiTheme="minorHAnsi" w:cstheme="minorHAnsi"/>
        </w:rPr>
        <w:t>puheenjohtajan (ja sihteerin) allekirjoitus</w:t>
      </w:r>
    </w:p>
    <w:p w14:paraId="3545F411" w14:textId="70218093" w:rsidR="009E2F35" w:rsidRPr="002075F4" w:rsidRDefault="009E2F35" w:rsidP="002075F4">
      <w:pPr>
        <w:pStyle w:val="Luettelokappale"/>
        <w:numPr>
          <w:ilvl w:val="0"/>
          <w:numId w:val="21"/>
        </w:numPr>
        <w:ind w:left="1080"/>
        <w:contextualSpacing/>
        <w:rPr>
          <w:rFonts w:asciiTheme="minorHAnsi" w:hAnsiTheme="minorHAnsi" w:cstheme="minorHAnsi"/>
        </w:rPr>
      </w:pPr>
      <w:r w:rsidRPr="002075F4">
        <w:rPr>
          <w:rFonts w:asciiTheme="minorHAnsi" w:hAnsiTheme="minorHAnsi" w:cstheme="minorHAnsi"/>
        </w:rPr>
        <w:t>mahdollinen tarkastusmerkintä</w:t>
      </w:r>
    </w:p>
    <w:p w14:paraId="504E6955" w14:textId="77777777" w:rsidR="009E2F35" w:rsidRPr="002075F4" w:rsidRDefault="009E2F35" w:rsidP="002075F4">
      <w:pPr>
        <w:pStyle w:val="Luettelokappale"/>
        <w:ind w:left="1080" w:firstLine="0"/>
        <w:contextualSpacing/>
        <w:rPr>
          <w:rFonts w:asciiTheme="minorHAnsi" w:hAnsiTheme="minorHAnsi" w:cstheme="minorHAnsi"/>
        </w:rPr>
      </w:pPr>
    </w:p>
    <w:p w14:paraId="57B10020" w14:textId="53755496" w:rsidR="009E2F35" w:rsidRPr="002075F4" w:rsidRDefault="009E2F35" w:rsidP="002075F4">
      <w:pPr>
        <w:ind w:left="360"/>
        <w:contextualSpacing/>
        <w:rPr>
          <w:rFonts w:cstheme="minorHAnsi"/>
        </w:rPr>
      </w:pPr>
      <w:r w:rsidRPr="002075F4">
        <w:rPr>
          <w:rFonts w:cstheme="minorHAnsi"/>
        </w:rPr>
        <w:t>Pöytäkirjan liitteet</w:t>
      </w:r>
    </w:p>
    <w:p w14:paraId="3FFFF5A1" w14:textId="77777777" w:rsidR="002075F4" w:rsidRPr="002075F4" w:rsidRDefault="002075F4" w:rsidP="002075F4">
      <w:pPr>
        <w:contextualSpacing/>
        <w:rPr>
          <w:rFonts w:cstheme="minorHAnsi"/>
        </w:rPr>
      </w:pPr>
    </w:p>
    <w:sectPr w:rsidR="002075F4" w:rsidRPr="002075F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6C2C" w14:textId="77777777" w:rsidR="00537635" w:rsidRDefault="00537635" w:rsidP="002075F4">
      <w:pPr>
        <w:spacing w:after="0" w:line="240" w:lineRule="auto"/>
      </w:pPr>
      <w:r>
        <w:separator/>
      </w:r>
    </w:p>
  </w:endnote>
  <w:endnote w:type="continuationSeparator" w:id="0">
    <w:p w14:paraId="2D469739" w14:textId="77777777" w:rsidR="00537635" w:rsidRDefault="00537635" w:rsidP="0020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0129" w14:textId="77777777" w:rsidR="002075F4" w:rsidRDefault="002075F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E684" w14:textId="77777777" w:rsidR="002075F4" w:rsidRDefault="002075F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3A4B0" w14:textId="77777777" w:rsidR="002075F4" w:rsidRDefault="002075F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2387" w14:textId="77777777" w:rsidR="00537635" w:rsidRDefault="00537635" w:rsidP="002075F4">
      <w:pPr>
        <w:spacing w:after="0" w:line="240" w:lineRule="auto"/>
      </w:pPr>
      <w:r>
        <w:separator/>
      </w:r>
    </w:p>
  </w:footnote>
  <w:footnote w:type="continuationSeparator" w:id="0">
    <w:p w14:paraId="4ECFA8B6" w14:textId="77777777" w:rsidR="00537635" w:rsidRDefault="00537635" w:rsidP="0020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0290" w14:textId="77777777" w:rsidR="002075F4" w:rsidRDefault="002075F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E69B" w14:textId="6BD26939" w:rsidR="002075F4" w:rsidRDefault="002075F4">
    <w:pPr>
      <w:pStyle w:val="Yltunniste"/>
    </w:pPr>
    <w:r>
      <w:rPr>
        <w:noProof/>
      </w:rPr>
      <w:drawing>
        <wp:inline distT="0" distB="0" distL="0" distR="0" wp14:anchorId="36EDBC32" wp14:editId="59598F06">
          <wp:extent cx="893499" cy="806450"/>
          <wp:effectExtent l="0" t="0" r="190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806" cy="825681"/>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4</w:t>
      </w:r>
    </w:fldSimple>
    <w:r>
      <w:t>)</w:t>
    </w:r>
  </w:p>
  <w:p w14:paraId="7C340B31" w14:textId="77777777" w:rsidR="002075F4" w:rsidRDefault="002075F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7C0A" w14:textId="77777777" w:rsidR="002075F4" w:rsidRDefault="002075F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E40"/>
    <w:multiLevelType w:val="multilevel"/>
    <w:tmpl w:val="4BE6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14D04"/>
    <w:multiLevelType w:val="multilevel"/>
    <w:tmpl w:val="A4248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40404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86414"/>
    <w:multiLevelType w:val="multilevel"/>
    <w:tmpl w:val="1FA4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D28C0"/>
    <w:multiLevelType w:val="hybridMultilevel"/>
    <w:tmpl w:val="2BDE7206"/>
    <w:lvl w:ilvl="0" w:tplc="EE02595C">
      <w:start w:val="9"/>
      <w:numFmt w:val="decimal"/>
      <w:lvlText w:val="%1."/>
      <w:lvlJc w:val="left"/>
      <w:pPr>
        <w:ind w:left="461" w:hanging="358"/>
      </w:pPr>
      <w:rPr>
        <w:rFonts w:ascii="Arial" w:eastAsia="Arial" w:hAnsi="Arial" w:cs="Arial" w:hint="default"/>
        <w:b/>
        <w:bCs/>
        <w:w w:val="99"/>
        <w:sz w:val="32"/>
        <w:szCs w:val="32"/>
      </w:rPr>
    </w:lvl>
    <w:lvl w:ilvl="1" w:tplc="A344F95E">
      <w:numFmt w:val="bullet"/>
      <w:lvlText w:val="•"/>
      <w:lvlJc w:val="left"/>
      <w:pPr>
        <w:ind w:left="1778" w:hanging="358"/>
      </w:pPr>
      <w:rPr>
        <w:rFonts w:hint="default"/>
      </w:rPr>
    </w:lvl>
    <w:lvl w:ilvl="2" w:tplc="340AAC2E">
      <w:numFmt w:val="bullet"/>
      <w:lvlText w:val="•"/>
      <w:lvlJc w:val="left"/>
      <w:pPr>
        <w:ind w:left="3096" w:hanging="358"/>
      </w:pPr>
      <w:rPr>
        <w:rFonts w:hint="default"/>
      </w:rPr>
    </w:lvl>
    <w:lvl w:ilvl="3" w:tplc="EEF48DAE">
      <w:numFmt w:val="bullet"/>
      <w:lvlText w:val="•"/>
      <w:lvlJc w:val="left"/>
      <w:pPr>
        <w:ind w:left="4414" w:hanging="358"/>
      </w:pPr>
      <w:rPr>
        <w:rFonts w:hint="default"/>
      </w:rPr>
    </w:lvl>
    <w:lvl w:ilvl="4" w:tplc="E146DD1C">
      <w:numFmt w:val="bullet"/>
      <w:lvlText w:val="•"/>
      <w:lvlJc w:val="left"/>
      <w:pPr>
        <w:ind w:left="5732" w:hanging="358"/>
      </w:pPr>
      <w:rPr>
        <w:rFonts w:hint="default"/>
      </w:rPr>
    </w:lvl>
    <w:lvl w:ilvl="5" w:tplc="204C684E">
      <w:numFmt w:val="bullet"/>
      <w:lvlText w:val="•"/>
      <w:lvlJc w:val="left"/>
      <w:pPr>
        <w:ind w:left="7050" w:hanging="358"/>
      </w:pPr>
      <w:rPr>
        <w:rFonts w:hint="default"/>
      </w:rPr>
    </w:lvl>
    <w:lvl w:ilvl="6" w:tplc="F6F8160C">
      <w:numFmt w:val="bullet"/>
      <w:lvlText w:val="•"/>
      <w:lvlJc w:val="left"/>
      <w:pPr>
        <w:ind w:left="8368" w:hanging="358"/>
      </w:pPr>
      <w:rPr>
        <w:rFonts w:hint="default"/>
      </w:rPr>
    </w:lvl>
    <w:lvl w:ilvl="7" w:tplc="09C05AB0">
      <w:numFmt w:val="bullet"/>
      <w:lvlText w:val="•"/>
      <w:lvlJc w:val="left"/>
      <w:pPr>
        <w:ind w:left="9686" w:hanging="358"/>
      </w:pPr>
      <w:rPr>
        <w:rFonts w:hint="default"/>
      </w:rPr>
    </w:lvl>
    <w:lvl w:ilvl="8" w:tplc="9A5E7944">
      <w:numFmt w:val="bullet"/>
      <w:lvlText w:val="•"/>
      <w:lvlJc w:val="left"/>
      <w:pPr>
        <w:ind w:left="11004" w:hanging="358"/>
      </w:pPr>
      <w:rPr>
        <w:rFonts w:hint="default"/>
      </w:rPr>
    </w:lvl>
  </w:abstractNum>
  <w:abstractNum w:abstractNumId="4" w15:restartNumberingAfterBreak="0">
    <w:nsid w:val="12C5447A"/>
    <w:multiLevelType w:val="multilevel"/>
    <w:tmpl w:val="A4248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40404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627476"/>
    <w:multiLevelType w:val="multilevel"/>
    <w:tmpl w:val="A4248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40404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16832"/>
    <w:multiLevelType w:val="hybridMultilevel"/>
    <w:tmpl w:val="2D2C6F36"/>
    <w:lvl w:ilvl="0" w:tplc="040B0001">
      <w:start w:val="1"/>
      <w:numFmt w:val="bullet"/>
      <w:lvlText w:val=""/>
      <w:lvlJc w:val="left"/>
      <w:pPr>
        <w:ind w:left="461" w:hanging="358"/>
      </w:pPr>
      <w:rPr>
        <w:rFonts w:ascii="Symbol" w:hAnsi="Symbol" w:hint="default"/>
        <w:b/>
        <w:bCs/>
        <w:w w:val="99"/>
      </w:rPr>
    </w:lvl>
    <w:lvl w:ilvl="1" w:tplc="F1D62898">
      <w:numFmt w:val="bullet"/>
      <w:lvlText w:val="•"/>
      <w:lvlJc w:val="left"/>
      <w:pPr>
        <w:ind w:left="1778" w:hanging="358"/>
      </w:pPr>
      <w:rPr>
        <w:rFonts w:hint="default"/>
      </w:rPr>
    </w:lvl>
    <w:lvl w:ilvl="2" w:tplc="A2E84004">
      <w:numFmt w:val="bullet"/>
      <w:lvlText w:val="•"/>
      <w:lvlJc w:val="left"/>
      <w:pPr>
        <w:ind w:left="3096" w:hanging="358"/>
      </w:pPr>
      <w:rPr>
        <w:rFonts w:hint="default"/>
      </w:rPr>
    </w:lvl>
    <w:lvl w:ilvl="3" w:tplc="508EC650">
      <w:numFmt w:val="bullet"/>
      <w:lvlText w:val="•"/>
      <w:lvlJc w:val="left"/>
      <w:pPr>
        <w:ind w:left="4414" w:hanging="358"/>
      </w:pPr>
      <w:rPr>
        <w:rFonts w:hint="default"/>
      </w:rPr>
    </w:lvl>
    <w:lvl w:ilvl="4" w:tplc="5F26975A">
      <w:numFmt w:val="bullet"/>
      <w:lvlText w:val="•"/>
      <w:lvlJc w:val="left"/>
      <w:pPr>
        <w:ind w:left="5732" w:hanging="358"/>
      </w:pPr>
      <w:rPr>
        <w:rFonts w:hint="default"/>
      </w:rPr>
    </w:lvl>
    <w:lvl w:ilvl="5" w:tplc="DF94EA1A">
      <w:numFmt w:val="bullet"/>
      <w:lvlText w:val="•"/>
      <w:lvlJc w:val="left"/>
      <w:pPr>
        <w:ind w:left="7050" w:hanging="358"/>
      </w:pPr>
      <w:rPr>
        <w:rFonts w:hint="default"/>
      </w:rPr>
    </w:lvl>
    <w:lvl w:ilvl="6" w:tplc="78F6049E">
      <w:numFmt w:val="bullet"/>
      <w:lvlText w:val="•"/>
      <w:lvlJc w:val="left"/>
      <w:pPr>
        <w:ind w:left="8368" w:hanging="358"/>
      </w:pPr>
      <w:rPr>
        <w:rFonts w:hint="default"/>
      </w:rPr>
    </w:lvl>
    <w:lvl w:ilvl="7" w:tplc="8FFEAD2A">
      <w:numFmt w:val="bullet"/>
      <w:lvlText w:val="•"/>
      <w:lvlJc w:val="left"/>
      <w:pPr>
        <w:ind w:left="9686" w:hanging="358"/>
      </w:pPr>
      <w:rPr>
        <w:rFonts w:hint="default"/>
      </w:rPr>
    </w:lvl>
    <w:lvl w:ilvl="8" w:tplc="CA6E83AE">
      <w:numFmt w:val="bullet"/>
      <w:lvlText w:val="•"/>
      <w:lvlJc w:val="left"/>
      <w:pPr>
        <w:ind w:left="11004" w:hanging="358"/>
      </w:pPr>
      <w:rPr>
        <w:rFonts w:hint="default"/>
      </w:rPr>
    </w:lvl>
  </w:abstractNum>
  <w:abstractNum w:abstractNumId="7" w15:restartNumberingAfterBreak="0">
    <w:nsid w:val="1E276789"/>
    <w:multiLevelType w:val="hybridMultilevel"/>
    <w:tmpl w:val="9836CBBC"/>
    <w:lvl w:ilvl="0" w:tplc="715EAB3E">
      <w:numFmt w:val="bullet"/>
      <w:lvlText w:val="•"/>
      <w:lvlJc w:val="left"/>
      <w:pPr>
        <w:ind w:left="104" w:hanging="541"/>
      </w:pPr>
      <w:rPr>
        <w:rFonts w:hint="default"/>
        <w:w w:val="100"/>
      </w:rPr>
    </w:lvl>
    <w:lvl w:ilvl="1" w:tplc="FE00F28A">
      <w:numFmt w:val="bullet"/>
      <w:lvlText w:val="o"/>
      <w:lvlJc w:val="left"/>
      <w:pPr>
        <w:ind w:left="1275" w:hanging="452"/>
      </w:pPr>
      <w:rPr>
        <w:rFonts w:ascii="Courier New" w:eastAsia="Courier New" w:hAnsi="Courier New" w:cs="Courier New" w:hint="default"/>
        <w:w w:val="99"/>
        <w:sz w:val="32"/>
        <w:szCs w:val="32"/>
      </w:rPr>
    </w:lvl>
    <w:lvl w:ilvl="2" w:tplc="3B8E47FE">
      <w:numFmt w:val="bullet"/>
      <w:lvlText w:val="•"/>
      <w:lvlJc w:val="left"/>
      <w:pPr>
        <w:ind w:left="2653" w:hanging="452"/>
      </w:pPr>
      <w:rPr>
        <w:rFonts w:hint="default"/>
      </w:rPr>
    </w:lvl>
    <w:lvl w:ilvl="3" w:tplc="4796D694">
      <w:numFmt w:val="bullet"/>
      <w:lvlText w:val="•"/>
      <w:lvlJc w:val="left"/>
      <w:pPr>
        <w:ind w:left="4026" w:hanging="452"/>
      </w:pPr>
      <w:rPr>
        <w:rFonts w:hint="default"/>
      </w:rPr>
    </w:lvl>
    <w:lvl w:ilvl="4" w:tplc="6F50E09E">
      <w:numFmt w:val="bullet"/>
      <w:lvlText w:val="•"/>
      <w:lvlJc w:val="left"/>
      <w:pPr>
        <w:ind w:left="5400" w:hanging="452"/>
      </w:pPr>
      <w:rPr>
        <w:rFonts w:hint="default"/>
      </w:rPr>
    </w:lvl>
    <w:lvl w:ilvl="5" w:tplc="C2F49AA4">
      <w:numFmt w:val="bullet"/>
      <w:lvlText w:val="•"/>
      <w:lvlJc w:val="left"/>
      <w:pPr>
        <w:ind w:left="6773" w:hanging="452"/>
      </w:pPr>
      <w:rPr>
        <w:rFonts w:hint="default"/>
      </w:rPr>
    </w:lvl>
    <w:lvl w:ilvl="6" w:tplc="21983716">
      <w:numFmt w:val="bullet"/>
      <w:lvlText w:val="•"/>
      <w:lvlJc w:val="left"/>
      <w:pPr>
        <w:ind w:left="8146" w:hanging="452"/>
      </w:pPr>
      <w:rPr>
        <w:rFonts w:hint="default"/>
      </w:rPr>
    </w:lvl>
    <w:lvl w:ilvl="7" w:tplc="B78CE5FA">
      <w:numFmt w:val="bullet"/>
      <w:lvlText w:val="•"/>
      <w:lvlJc w:val="left"/>
      <w:pPr>
        <w:ind w:left="9520" w:hanging="452"/>
      </w:pPr>
      <w:rPr>
        <w:rFonts w:hint="default"/>
      </w:rPr>
    </w:lvl>
    <w:lvl w:ilvl="8" w:tplc="408E1620">
      <w:numFmt w:val="bullet"/>
      <w:lvlText w:val="•"/>
      <w:lvlJc w:val="left"/>
      <w:pPr>
        <w:ind w:left="10893" w:hanging="452"/>
      </w:pPr>
      <w:rPr>
        <w:rFonts w:hint="default"/>
      </w:rPr>
    </w:lvl>
  </w:abstractNum>
  <w:abstractNum w:abstractNumId="8" w15:restartNumberingAfterBreak="0">
    <w:nsid w:val="2974018F"/>
    <w:multiLevelType w:val="multilevel"/>
    <w:tmpl w:val="A4248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40404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93622C"/>
    <w:multiLevelType w:val="hybridMultilevel"/>
    <w:tmpl w:val="EE9C94BE"/>
    <w:lvl w:ilvl="0" w:tplc="040B000F">
      <w:start w:val="1"/>
      <w:numFmt w:val="decimal"/>
      <w:lvlText w:val="%1."/>
      <w:lvlJc w:val="left"/>
      <w:pPr>
        <w:ind w:left="785" w:hanging="360"/>
      </w:pPr>
    </w:lvl>
    <w:lvl w:ilvl="1" w:tplc="040B0019" w:tentative="1">
      <w:start w:val="1"/>
      <w:numFmt w:val="lowerLetter"/>
      <w:lvlText w:val="%2."/>
      <w:lvlJc w:val="left"/>
      <w:pPr>
        <w:ind w:left="1544" w:hanging="360"/>
      </w:pPr>
    </w:lvl>
    <w:lvl w:ilvl="2" w:tplc="040B001B" w:tentative="1">
      <w:start w:val="1"/>
      <w:numFmt w:val="lowerRoman"/>
      <w:lvlText w:val="%3."/>
      <w:lvlJc w:val="right"/>
      <w:pPr>
        <w:ind w:left="2264" w:hanging="180"/>
      </w:pPr>
    </w:lvl>
    <w:lvl w:ilvl="3" w:tplc="040B000F" w:tentative="1">
      <w:start w:val="1"/>
      <w:numFmt w:val="decimal"/>
      <w:lvlText w:val="%4."/>
      <w:lvlJc w:val="left"/>
      <w:pPr>
        <w:ind w:left="2984" w:hanging="360"/>
      </w:pPr>
    </w:lvl>
    <w:lvl w:ilvl="4" w:tplc="040B0019" w:tentative="1">
      <w:start w:val="1"/>
      <w:numFmt w:val="lowerLetter"/>
      <w:lvlText w:val="%5."/>
      <w:lvlJc w:val="left"/>
      <w:pPr>
        <w:ind w:left="3704" w:hanging="360"/>
      </w:pPr>
    </w:lvl>
    <w:lvl w:ilvl="5" w:tplc="040B001B" w:tentative="1">
      <w:start w:val="1"/>
      <w:numFmt w:val="lowerRoman"/>
      <w:lvlText w:val="%6."/>
      <w:lvlJc w:val="right"/>
      <w:pPr>
        <w:ind w:left="4424" w:hanging="180"/>
      </w:pPr>
    </w:lvl>
    <w:lvl w:ilvl="6" w:tplc="040B000F" w:tentative="1">
      <w:start w:val="1"/>
      <w:numFmt w:val="decimal"/>
      <w:lvlText w:val="%7."/>
      <w:lvlJc w:val="left"/>
      <w:pPr>
        <w:ind w:left="5144" w:hanging="360"/>
      </w:pPr>
    </w:lvl>
    <w:lvl w:ilvl="7" w:tplc="040B0019" w:tentative="1">
      <w:start w:val="1"/>
      <w:numFmt w:val="lowerLetter"/>
      <w:lvlText w:val="%8."/>
      <w:lvlJc w:val="left"/>
      <w:pPr>
        <w:ind w:left="5864" w:hanging="360"/>
      </w:pPr>
    </w:lvl>
    <w:lvl w:ilvl="8" w:tplc="040B001B" w:tentative="1">
      <w:start w:val="1"/>
      <w:numFmt w:val="lowerRoman"/>
      <w:lvlText w:val="%9."/>
      <w:lvlJc w:val="right"/>
      <w:pPr>
        <w:ind w:left="6584" w:hanging="180"/>
      </w:pPr>
    </w:lvl>
  </w:abstractNum>
  <w:abstractNum w:abstractNumId="10" w15:restartNumberingAfterBreak="0">
    <w:nsid w:val="2D2523AA"/>
    <w:multiLevelType w:val="hybridMultilevel"/>
    <w:tmpl w:val="D324A8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8F3B6F"/>
    <w:multiLevelType w:val="hybridMultilevel"/>
    <w:tmpl w:val="2294EDEA"/>
    <w:lvl w:ilvl="0" w:tplc="040B0001">
      <w:start w:val="1"/>
      <w:numFmt w:val="bullet"/>
      <w:lvlText w:val=""/>
      <w:lvlJc w:val="left"/>
      <w:pPr>
        <w:ind w:left="824" w:hanging="360"/>
      </w:pPr>
      <w:rPr>
        <w:rFonts w:ascii="Symbol" w:hAnsi="Symbol" w:hint="default"/>
      </w:rPr>
    </w:lvl>
    <w:lvl w:ilvl="1" w:tplc="040B0003">
      <w:start w:val="1"/>
      <w:numFmt w:val="bullet"/>
      <w:lvlText w:val="o"/>
      <w:lvlJc w:val="left"/>
      <w:pPr>
        <w:ind w:left="1544" w:hanging="360"/>
      </w:pPr>
      <w:rPr>
        <w:rFonts w:ascii="Courier New" w:hAnsi="Courier New" w:cs="Courier New" w:hint="default"/>
      </w:rPr>
    </w:lvl>
    <w:lvl w:ilvl="2" w:tplc="040B0005" w:tentative="1">
      <w:start w:val="1"/>
      <w:numFmt w:val="bullet"/>
      <w:lvlText w:val=""/>
      <w:lvlJc w:val="left"/>
      <w:pPr>
        <w:ind w:left="2264" w:hanging="360"/>
      </w:pPr>
      <w:rPr>
        <w:rFonts w:ascii="Wingdings" w:hAnsi="Wingdings" w:hint="default"/>
      </w:rPr>
    </w:lvl>
    <w:lvl w:ilvl="3" w:tplc="040B0001" w:tentative="1">
      <w:start w:val="1"/>
      <w:numFmt w:val="bullet"/>
      <w:lvlText w:val=""/>
      <w:lvlJc w:val="left"/>
      <w:pPr>
        <w:ind w:left="2984" w:hanging="360"/>
      </w:pPr>
      <w:rPr>
        <w:rFonts w:ascii="Symbol" w:hAnsi="Symbol" w:hint="default"/>
      </w:rPr>
    </w:lvl>
    <w:lvl w:ilvl="4" w:tplc="040B0003" w:tentative="1">
      <w:start w:val="1"/>
      <w:numFmt w:val="bullet"/>
      <w:lvlText w:val="o"/>
      <w:lvlJc w:val="left"/>
      <w:pPr>
        <w:ind w:left="3704" w:hanging="360"/>
      </w:pPr>
      <w:rPr>
        <w:rFonts w:ascii="Courier New" w:hAnsi="Courier New" w:cs="Courier New" w:hint="default"/>
      </w:rPr>
    </w:lvl>
    <w:lvl w:ilvl="5" w:tplc="040B0005" w:tentative="1">
      <w:start w:val="1"/>
      <w:numFmt w:val="bullet"/>
      <w:lvlText w:val=""/>
      <w:lvlJc w:val="left"/>
      <w:pPr>
        <w:ind w:left="4424" w:hanging="360"/>
      </w:pPr>
      <w:rPr>
        <w:rFonts w:ascii="Wingdings" w:hAnsi="Wingdings" w:hint="default"/>
      </w:rPr>
    </w:lvl>
    <w:lvl w:ilvl="6" w:tplc="040B0001" w:tentative="1">
      <w:start w:val="1"/>
      <w:numFmt w:val="bullet"/>
      <w:lvlText w:val=""/>
      <w:lvlJc w:val="left"/>
      <w:pPr>
        <w:ind w:left="5144" w:hanging="360"/>
      </w:pPr>
      <w:rPr>
        <w:rFonts w:ascii="Symbol" w:hAnsi="Symbol" w:hint="default"/>
      </w:rPr>
    </w:lvl>
    <w:lvl w:ilvl="7" w:tplc="040B0003" w:tentative="1">
      <w:start w:val="1"/>
      <w:numFmt w:val="bullet"/>
      <w:lvlText w:val="o"/>
      <w:lvlJc w:val="left"/>
      <w:pPr>
        <w:ind w:left="5864" w:hanging="360"/>
      </w:pPr>
      <w:rPr>
        <w:rFonts w:ascii="Courier New" w:hAnsi="Courier New" w:cs="Courier New" w:hint="default"/>
      </w:rPr>
    </w:lvl>
    <w:lvl w:ilvl="8" w:tplc="040B0005" w:tentative="1">
      <w:start w:val="1"/>
      <w:numFmt w:val="bullet"/>
      <w:lvlText w:val=""/>
      <w:lvlJc w:val="left"/>
      <w:pPr>
        <w:ind w:left="6584" w:hanging="360"/>
      </w:pPr>
      <w:rPr>
        <w:rFonts w:ascii="Wingdings" w:hAnsi="Wingdings" w:hint="default"/>
      </w:rPr>
    </w:lvl>
  </w:abstractNum>
  <w:abstractNum w:abstractNumId="12" w15:restartNumberingAfterBreak="0">
    <w:nsid w:val="350A10AC"/>
    <w:multiLevelType w:val="multilevel"/>
    <w:tmpl w:val="875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128A2"/>
    <w:multiLevelType w:val="hybridMultilevel"/>
    <w:tmpl w:val="307A1672"/>
    <w:lvl w:ilvl="0" w:tplc="040B0001">
      <w:start w:val="1"/>
      <w:numFmt w:val="bullet"/>
      <w:lvlText w:val=""/>
      <w:lvlJc w:val="left"/>
      <w:pPr>
        <w:ind w:left="824" w:hanging="360"/>
      </w:pPr>
      <w:rPr>
        <w:rFonts w:ascii="Symbol" w:hAnsi="Symbol" w:hint="default"/>
      </w:rPr>
    </w:lvl>
    <w:lvl w:ilvl="1" w:tplc="040B0003" w:tentative="1">
      <w:start w:val="1"/>
      <w:numFmt w:val="bullet"/>
      <w:lvlText w:val="o"/>
      <w:lvlJc w:val="left"/>
      <w:pPr>
        <w:ind w:left="1544" w:hanging="360"/>
      </w:pPr>
      <w:rPr>
        <w:rFonts w:ascii="Courier New" w:hAnsi="Courier New" w:cs="Courier New" w:hint="default"/>
      </w:rPr>
    </w:lvl>
    <w:lvl w:ilvl="2" w:tplc="040B0005" w:tentative="1">
      <w:start w:val="1"/>
      <w:numFmt w:val="bullet"/>
      <w:lvlText w:val=""/>
      <w:lvlJc w:val="left"/>
      <w:pPr>
        <w:ind w:left="2264" w:hanging="360"/>
      </w:pPr>
      <w:rPr>
        <w:rFonts w:ascii="Wingdings" w:hAnsi="Wingdings" w:hint="default"/>
      </w:rPr>
    </w:lvl>
    <w:lvl w:ilvl="3" w:tplc="040B0001" w:tentative="1">
      <w:start w:val="1"/>
      <w:numFmt w:val="bullet"/>
      <w:lvlText w:val=""/>
      <w:lvlJc w:val="left"/>
      <w:pPr>
        <w:ind w:left="2984" w:hanging="360"/>
      </w:pPr>
      <w:rPr>
        <w:rFonts w:ascii="Symbol" w:hAnsi="Symbol" w:hint="default"/>
      </w:rPr>
    </w:lvl>
    <w:lvl w:ilvl="4" w:tplc="040B0003" w:tentative="1">
      <w:start w:val="1"/>
      <w:numFmt w:val="bullet"/>
      <w:lvlText w:val="o"/>
      <w:lvlJc w:val="left"/>
      <w:pPr>
        <w:ind w:left="3704" w:hanging="360"/>
      </w:pPr>
      <w:rPr>
        <w:rFonts w:ascii="Courier New" w:hAnsi="Courier New" w:cs="Courier New" w:hint="default"/>
      </w:rPr>
    </w:lvl>
    <w:lvl w:ilvl="5" w:tplc="040B0005" w:tentative="1">
      <w:start w:val="1"/>
      <w:numFmt w:val="bullet"/>
      <w:lvlText w:val=""/>
      <w:lvlJc w:val="left"/>
      <w:pPr>
        <w:ind w:left="4424" w:hanging="360"/>
      </w:pPr>
      <w:rPr>
        <w:rFonts w:ascii="Wingdings" w:hAnsi="Wingdings" w:hint="default"/>
      </w:rPr>
    </w:lvl>
    <w:lvl w:ilvl="6" w:tplc="040B0001" w:tentative="1">
      <w:start w:val="1"/>
      <w:numFmt w:val="bullet"/>
      <w:lvlText w:val=""/>
      <w:lvlJc w:val="left"/>
      <w:pPr>
        <w:ind w:left="5144" w:hanging="360"/>
      </w:pPr>
      <w:rPr>
        <w:rFonts w:ascii="Symbol" w:hAnsi="Symbol" w:hint="default"/>
      </w:rPr>
    </w:lvl>
    <w:lvl w:ilvl="7" w:tplc="040B0003" w:tentative="1">
      <w:start w:val="1"/>
      <w:numFmt w:val="bullet"/>
      <w:lvlText w:val="o"/>
      <w:lvlJc w:val="left"/>
      <w:pPr>
        <w:ind w:left="5864" w:hanging="360"/>
      </w:pPr>
      <w:rPr>
        <w:rFonts w:ascii="Courier New" w:hAnsi="Courier New" w:cs="Courier New" w:hint="default"/>
      </w:rPr>
    </w:lvl>
    <w:lvl w:ilvl="8" w:tplc="040B0005" w:tentative="1">
      <w:start w:val="1"/>
      <w:numFmt w:val="bullet"/>
      <w:lvlText w:val=""/>
      <w:lvlJc w:val="left"/>
      <w:pPr>
        <w:ind w:left="6584" w:hanging="360"/>
      </w:pPr>
      <w:rPr>
        <w:rFonts w:ascii="Wingdings" w:hAnsi="Wingdings" w:hint="default"/>
      </w:rPr>
    </w:lvl>
  </w:abstractNum>
  <w:abstractNum w:abstractNumId="14" w15:restartNumberingAfterBreak="0">
    <w:nsid w:val="430E3012"/>
    <w:multiLevelType w:val="multilevel"/>
    <w:tmpl w:val="A4248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40404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4A3607"/>
    <w:multiLevelType w:val="hybridMultilevel"/>
    <w:tmpl w:val="5FACCD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99C29DB"/>
    <w:multiLevelType w:val="hybridMultilevel"/>
    <w:tmpl w:val="BEF2D444"/>
    <w:lvl w:ilvl="0" w:tplc="C3CE407E">
      <w:start w:val="1"/>
      <w:numFmt w:val="decimal"/>
      <w:lvlText w:val="%1."/>
      <w:lvlJc w:val="left"/>
      <w:pPr>
        <w:ind w:left="644" w:hanging="541"/>
      </w:pPr>
      <w:rPr>
        <w:rFonts w:ascii="Arial" w:eastAsia="Arial" w:hAnsi="Arial" w:cs="Arial" w:hint="default"/>
        <w:w w:val="99"/>
        <w:sz w:val="32"/>
        <w:szCs w:val="32"/>
      </w:rPr>
    </w:lvl>
    <w:lvl w:ilvl="1" w:tplc="9E9C459A">
      <w:numFmt w:val="bullet"/>
      <w:lvlText w:val="•"/>
      <w:lvlJc w:val="left"/>
      <w:pPr>
        <w:ind w:left="1940" w:hanging="541"/>
      </w:pPr>
      <w:rPr>
        <w:rFonts w:hint="default"/>
      </w:rPr>
    </w:lvl>
    <w:lvl w:ilvl="2" w:tplc="730E3A32">
      <w:numFmt w:val="bullet"/>
      <w:lvlText w:val="•"/>
      <w:lvlJc w:val="left"/>
      <w:pPr>
        <w:ind w:left="3240" w:hanging="541"/>
      </w:pPr>
      <w:rPr>
        <w:rFonts w:hint="default"/>
      </w:rPr>
    </w:lvl>
    <w:lvl w:ilvl="3" w:tplc="184A2DAA">
      <w:numFmt w:val="bullet"/>
      <w:lvlText w:val="•"/>
      <w:lvlJc w:val="left"/>
      <w:pPr>
        <w:ind w:left="4540" w:hanging="541"/>
      </w:pPr>
      <w:rPr>
        <w:rFonts w:hint="default"/>
      </w:rPr>
    </w:lvl>
    <w:lvl w:ilvl="4" w:tplc="2D2200C4">
      <w:numFmt w:val="bullet"/>
      <w:lvlText w:val="•"/>
      <w:lvlJc w:val="left"/>
      <w:pPr>
        <w:ind w:left="5840" w:hanging="541"/>
      </w:pPr>
      <w:rPr>
        <w:rFonts w:hint="default"/>
      </w:rPr>
    </w:lvl>
    <w:lvl w:ilvl="5" w:tplc="C010CAF4">
      <w:numFmt w:val="bullet"/>
      <w:lvlText w:val="•"/>
      <w:lvlJc w:val="left"/>
      <w:pPr>
        <w:ind w:left="7140" w:hanging="541"/>
      </w:pPr>
      <w:rPr>
        <w:rFonts w:hint="default"/>
      </w:rPr>
    </w:lvl>
    <w:lvl w:ilvl="6" w:tplc="881056A2">
      <w:numFmt w:val="bullet"/>
      <w:lvlText w:val="•"/>
      <w:lvlJc w:val="left"/>
      <w:pPr>
        <w:ind w:left="8440" w:hanging="541"/>
      </w:pPr>
      <w:rPr>
        <w:rFonts w:hint="default"/>
      </w:rPr>
    </w:lvl>
    <w:lvl w:ilvl="7" w:tplc="11E2766E">
      <w:numFmt w:val="bullet"/>
      <w:lvlText w:val="•"/>
      <w:lvlJc w:val="left"/>
      <w:pPr>
        <w:ind w:left="9740" w:hanging="541"/>
      </w:pPr>
      <w:rPr>
        <w:rFonts w:hint="default"/>
      </w:rPr>
    </w:lvl>
    <w:lvl w:ilvl="8" w:tplc="F124B5F0">
      <w:numFmt w:val="bullet"/>
      <w:lvlText w:val="•"/>
      <w:lvlJc w:val="left"/>
      <w:pPr>
        <w:ind w:left="11040" w:hanging="541"/>
      </w:pPr>
      <w:rPr>
        <w:rFonts w:hint="default"/>
      </w:rPr>
    </w:lvl>
  </w:abstractNum>
  <w:abstractNum w:abstractNumId="17" w15:restartNumberingAfterBreak="0">
    <w:nsid w:val="4B2B7C52"/>
    <w:multiLevelType w:val="multilevel"/>
    <w:tmpl w:val="A4248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40404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242648"/>
    <w:multiLevelType w:val="multilevel"/>
    <w:tmpl w:val="C66E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5E5555"/>
    <w:multiLevelType w:val="multilevel"/>
    <w:tmpl w:val="EEEA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1C3518"/>
    <w:multiLevelType w:val="hybridMultilevel"/>
    <w:tmpl w:val="2C867E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73A2284"/>
    <w:multiLevelType w:val="multilevel"/>
    <w:tmpl w:val="DAC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54843"/>
    <w:multiLevelType w:val="hybridMultilevel"/>
    <w:tmpl w:val="E82A2A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E4149A"/>
    <w:multiLevelType w:val="hybridMultilevel"/>
    <w:tmpl w:val="F2A42D9A"/>
    <w:lvl w:ilvl="0" w:tplc="FC004148">
      <w:numFmt w:val="bullet"/>
      <w:lvlText w:val="-"/>
      <w:lvlJc w:val="left"/>
      <w:pPr>
        <w:ind w:left="824" w:hanging="360"/>
      </w:pPr>
      <w:rPr>
        <w:rFonts w:ascii="Calibri" w:eastAsiaTheme="minorHAnsi" w:hAnsi="Calibri" w:cs="Calibri" w:hint="default"/>
      </w:rPr>
    </w:lvl>
    <w:lvl w:ilvl="1" w:tplc="040B0003" w:tentative="1">
      <w:start w:val="1"/>
      <w:numFmt w:val="bullet"/>
      <w:lvlText w:val="o"/>
      <w:lvlJc w:val="left"/>
      <w:pPr>
        <w:ind w:left="1544" w:hanging="360"/>
      </w:pPr>
      <w:rPr>
        <w:rFonts w:ascii="Courier New" w:hAnsi="Courier New" w:cs="Courier New" w:hint="default"/>
      </w:rPr>
    </w:lvl>
    <w:lvl w:ilvl="2" w:tplc="040B0005" w:tentative="1">
      <w:start w:val="1"/>
      <w:numFmt w:val="bullet"/>
      <w:lvlText w:val=""/>
      <w:lvlJc w:val="left"/>
      <w:pPr>
        <w:ind w:left="2264" w:hanging="360"/>
      </w:pPr>
      <w:rPr>
        <w:rFonts w:ascii="Wingdings" w:hAnsi="Wingdings" w:hint="default"/>
      </w:rPr>
    </w:lvl>
    <w:lvl w:ilvl="3" w:tplc="040B0001" w:tentative="1">
      <w:start w:val="1"/>
      <w:numFmt w:val="bullet"/>
      <w:lvlText w:val=""/>
      <w:lvlJc w:val="left"/>
      <w:pPr>
        <w:ind w:left="2984" w:hanging="360"/>
      </w:pPr>
      <w:rPr>
        <w:rFonts w:ascii="Symbol" w:hAnsi="Symbol" w:hint="default"/>
      </w:rPr>
    </w:lvl>
    <w:lvl w:ilvl="4" w:tplc="040B0003" w:tentative="1">
      <w:start w:val="1"/>
      <w:numFmt w:val="bullet"/>
      <w:lvlText w:val="o"/>
      <w:lvlJc w:val="left"/>
      <w:pPr>
        <w:ind w:left="3704" w:hanging="360"/>
      </w:pPr>
      <w:rPr>
        <w:rFonts w:ascii="Courier New" w:hAnsi="Courier New" w:cs="Courier New" w:hint="default"/>
      </w:rPr>
    </w:lvl>
    <w:lvl w:ilvl="5" w:tplc="040B0005" w:tentative="1">
      <w:start w:val="1"/>
      <w:numFmt w:val="bullet"/>
      <w:lvlText w:val=""/>
      <w:lvlJc w:val="left"/>
      <w:pPr>
        <w:ind w:left="4424" w:hanging="360"/>
      </w:pPr>
      <w:rPr>
        <w:rFonts w:ascii="Wingdings" w:hAnsi="Wingdings" w:hint="default"/>
      </w:rPr>
    </w:lvl>
    <w:lvl w:ilvl="6" w:tplc="040B0001" w:tentative="1">
      <w:start w:val="1"/>
      <w:numFmt w:val="bullet"/>
      <w:lvlText w:val=""/>
      <w:lvlJc w:val="left"/>
      <w:pPr>
        <w:ind w:left="5144" w:hanging="360"/>
      </w:pPr>
      <w:rPr>
        <w:rFonts w:ascii="Symbol" w:hAnsi="Symbol" w:hint="default"/>
      </w:rPr>
    </w:lvl>
    <w:lvl w:ilvl="7" w:tplc="040B0003" w:tentative="1">
      <w:start w:val="1"/>
      <w:numFmt w:val="bullet"/>
      <w:lvlText w:val="o"/>
      <w:lvlJc w:val="left"/>
      <w:pPr>
        <w:ind w:left="5864" w:hanging="360"/>
      </w:pPr>
      <w:rPr>
        <w:rFonts w:ascii="Courier New" w:hAnsi="Courier New" w:cs="Courier New" w:hint="default"/>
      </w:rPr>
    </w:lvl>
    <w:lvl w:ilvl="8" w:tplc="040B0005" w:tentative="1">
      <w:start w:val="1"/>
      <w:numFmt w:val="bullet"/>
      <w:lvlText w:val=""/>
      <w:lvlJc w:val="left"/>
      <w:pPr>
        <w:ind w:left="6584" w:hanging="360"/>
      </w:pPr>
      <w:rPr>
        <w:rFonts w:ascii="Wingdings" w:hAnsi="Wingdings" w:hint="default"/>
      </w:rPr>
    </w:lvl>
  </w:abstractNum>
  <w:abstractNum w:abstractNumId="24" w15:restartNumberingAfterBreak="0">
    <w:nsid w:val="5EE12703"/>
    <w:multiLevelType w:val="multilevel"/>
    <w:tmpl w:val="A4248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40404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B95F73"/>
    <w:multiLevelType w:val="hybridMultilevel"/>
    <w:tmpl w:val="132825F0"/>
    <w:lvl w:ilvl="0" w:tplc="040B0001">
      <w:start w:val="1"/>
      <w:numFmt w:val="bullet"/>
      <w:lvlText w:val=""/>
      <w:lvlJc w:val="left"/>
      <w:pPr>
        <w:ind w:left="824" w:hanging="360"/>
      </w:pPr>
      <w:rPr>
        <w:rFonts w:ascii="Symbol" w:hAnsi="Symbol" w:hint="default"/>
      </w:rPr>
    </w:lvl>
    <w:lvl w:ilvl="1" w:tplc="040B0003" w:tentative="1">
      <w:start w:val="1"/>
      <w:numFmt w:val="bullet"/>
      <w:lvlText w:val="o"/>
      <w:lvlJc w:val="left"/>
      <w:pPr>
        <w:ind w:left="1544" w:hanging="360"/>
      </w:pPr>
      <w:rPr>
        <w:rFonts w:ascii="Courier New" w:hAnsi="Courier New" w:cs="Courier New" w:hint="default"/>
      </w:rPr>
    </w:lvl>
    <w:lvl w:ilvl="2" w:tplc="040B0005" w:tentative="1">
      <w:start w:val="1"/>
      <w:numFmt w:val="bullet"/>
      <w:lvlText w:val=""/>
      <w:lvlJc w:val="left"/>
      <w:pPr>
        <w:ind w:left="2264" w:hanging="360"/>
      </w:pPr>
      <w:rPr>
        <w:rFonts w:ascii="Wingdings" w:hAnsi="Wingdings" w:hint="default"/>
      </w:rPr>
    </w:lvl>
    <w:lvl w:ilvl="3" w:tplc="040B0001" w:tentative="1">
      <w:start w:val="1"/>
      <w:numFmt w:val="bullet"/>
      <w:lvlText w:val=""/>
      <w:lvlJc w:val="left"/>
      <w:pPr>
        <w:ind w:left="2984" w:hanging="360"/>
      </w:pPr>
      <w:rPr>
        <w:rFonts w:ascii="Symbol" w:hAnsi="Symbol" w:hint="default"/>
      </w:rPr>
    </w:lvl>
    <w:lvl w:ilvl="4" w:tplc="040B0003" w:tentative="1">
      <w:start w:val="1"/>
      <w:numFmt w:val="bullet"/>
      <w:lvlText w:val="o"/>
      <w:lvlJc w:val="left"/>
      <w:pPr>
        <w:ind w:left="3704" w:hanging="360"/>
      </w:pPr>
      <w:rPr>
        <w:rFonts w:ascii="Courier New" w:hAnsi="Courier New" w:cs="Courier New" w:hint="default"/>
      </w:rPr>
    </w:lvl>
    <w:lvl w:ilvl="5" w:tplc="040B0005" w:tentative="1">
      <w:start w:val="1"/>
      <w:numFmt w:val="bullet"/>
      <w:lvlText w:val=""/>
      <w:lvlJc w:val="left"/>
      <w:pPr>
        <w:ind w:left="4424" w:hanging="360"/>
      </w:pPr>
      <w:rPr>
        <w:rFonts w:ascii="Wingdings" w:hAnsi="Wingdings" w:hint="default"/>
      </w:rPr>
    </w:lvl>
    <w:lvl w:ilvl="6" w:tplc="040B0001" w:tentative="1">
      <w:start w:val="1"/>
      <w:numFmt w:val="bullet"/>
      <w:lvlText w:val=""/>
      <w:lvlJc w:val="left"/>
      <w:pPr>
        <w:ind w:left="5144" w:hanging="360"/>
      </w:pPr>
      <w:rPr>
        <w:rFonts w:ascii="Symbol" w:hAnsi="Symbol" w:hint="default"/>
      </w:rPr>
    </w:lvl>
    <w:lvl w:ilvl="7" w:tplc="040B0003" w:tentative="1">
      <w:start w:val="1"/>
      <w:numFmt w:val="bullet"/>
      <w:lvlText w:val="o"/>
      <w:lvlJc w:val="left"/>
      <w:pPr>
        <w:ind w:left="5864" w:hanging="360"/>
      </w:pPr>
      <w:rPr>
        <w:rFonts w:ascii="Courier New" w:hAnsi="Courier New" w:cs="Courier New" w:hint="default"/>
      </w:rPr>
    </w:lvl>
    <w:lvl w:ilvl="8" w:tplc="040B0005" w:tentative="1">
      <w:start w:val="1"/>
      <w:numFmt w:val="bullet"/>
      <w:lvlText w:val=""/>
      <w:lvlJc w:val="left"/>
      <w:pPr>
        <w:ind w:left="6584" w:hanging="360"/>
      </w:pPr>
      <w:rPr>
        <w:rFonts w:ascii="Wingdings" w:hAnsi="Wingdings" w:hint="default"/>
      </w:rPr>
    </w:lvl>
  </w:abstractNum>
  <w:abstractNum w:abstractNumId="26" w15:restartNumberingAfterBreak="0">
    <w:nsid w:val="62E4068D"/>
    <w:multiLevelType w:val="hybridMultilevel"/>
    <w:tmpl w:val="6854E3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4E7374C"/>
    <w:multiLevelType w:val="hybridMultilevel"/>
    <w:tmpl w:val="2794CC64"/>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8" w15:restartNumberingAfterBreak="0">
    <w:nsid w:val="695C4DA9"/>
    <w:multiLevelType w:val="hybridMultilevel"/>
    <w:tmpl w:val="2FB81C0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79021E9E"/>
    <w:multiLevelType w:val="multilevel"/>
    <w:tmpl w:val="796822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40404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1F456B"/>
    <w:multiLevelType w:val="hybridMultilevel"/>
    <w:tmpl w:val="CE44B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E33353A"/>
    <w:multiLevelType w:val="hybridMultilevel"/>
    <w:tmpl w:val="549E9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0"/>
  </w:num>
  <w:num w:numId="4">
    <w:abstractNumId w:val="20"/>
  </w:num>
  <w:num w:numId="5">
    <w:abstractNumId w:val="27"/>
  </w:num>
  <w:num w:numId="6">
    <w:abstractNumId w:val="13"/>
  </w:num>
  <w:num w:numId="7">
    <w:abstractNumId w:val="15"/>
  </w:num>
  <w:num w:numId="8">
    <w:abstractNumId w:val="16"/>
  </w:num>
  <w:num w:numId="9">
    <w:abstractNumId w:val="9"/>
  </w:num>
  <w:num w:numId="10">
    <w:abstractNumId w:val="3"/>
  </w:num>
  <w:num w:numId="11">
    <w:abstractNumId w:val="22"/>
  </w:num>
  <w:num w:numId="12">
    <w:abstractNumId w:val="25"/>
  </w:num>
  <w:num w:numId="13">
    <w:abstractNumId w:val="11"/>
  </w:num>
  <w:num w:numId="14">
    <w:abstractNumId w:val="0"/>
  </w:num>
  <w:num w:numId="15">
    <w:abstractNumId w:val="23"/>
  </w:num>
  <w:num w:numId="16">
    <w:abstractNumId w:val="2"/>
  </w:num>
  <w:num w:numId="17">
    <w:abstractNumId w:val="21"/>
  </w:num>
  <w:num w:numId="18">
    <w:abstractNumId w:val="12"/>
  </w:num>
  <w:num w:numId="19">
    <w:abstractNumId w:val="18"/>
  </w:num>
  <w:num w:numId="20">
    <w:abstractNumId w:val="26"/>
  </w:num>
  <w:num w:numId="21">
    <w:abstractNumId w:val="10"/>
  </w:num>
  <w:num w:numId="22">
    <w:abstractNumId w:val="29"/>
  </w:num>
  <w:num w:numId="23">
    <w:abstractNumId w:val="19"/>
  </w:num>
  <w:num w:numId="24">
    <w:abstractNumId w:val="31"/>
  </w:num>
  <w:num w:numId="25">
    <w:abstractNumId w:val="28"/>
  </w:num>
  <w:num w:numId="26">
    <w:abstractNumId w:val="14"/>
  </w:num>
  <w:num w:numId="27">
    <w:abstractNumId w:val="8"/>
  </w:num>
  <w:num w:numId="28">
    <w:abstractNumId w:val="24"/>
  </w:num>
  <w:num w:numId="29">
    <w:abstractNumId w:val="5"/>
  </w:num>
  <w:num w:numId="30">
    <w:abstractNumId w:val="4"/>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A"/>
    <w:rsid w:val="000B7E8D"/>
    <w:rsid w:val="002075F4"/>
    <w:rsid w:val="003D2878"/>
    <w:rsid w:val="00537635"/>
    <w:rsid w:val="005B1929"/>
    <w:rsid w:val="005D1EAA"/>
    <w:rsid w:val="006B348E"/>
    <w:rsid w:val="007C41B3"/>
    <w:rsid w:val="00940AA9"/>
    <w:rsid w:val="009E2F35"/>
    <w:rsid w:val="00BB0296"/>
    <w:rsid w:val="00C33E3B"/>
    <w:rsid w:val="00C70E5A"/>
    <w:rsid w:val="00D26E17"/>
    <w:rsid w:val="00DA7F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CC43"/>
  <w15:chartTrackingRefBased/>
  <w15:docId w15:val="{CAD53337-7130-4606-B447-43053E7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075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unhideWhenUsed/>
    <w:qFormat/>
    <w:rsid w:val="00C70E5A"/>
    <w:pPr>
      <w:widowControl w:val="0"/>
      <w:autoSpaceDE w:val="0"/>
      <w:autoSpaceDN w:val="0"/>
      <w:spacing w:before="89" w:after="0" w:line="240" w:lineRule="auto"/>
      <w:ind w:left="461" w:hanging="540"/>
      <w:outlineLvl w:val="1"/>
    </w:pPr>
    <w:rPr>
      <w:rFonts w:ascii="Arial" w:eastAsia="Arial" w:hAnsi="Arial" w:cs="Arial"/>
      <w:b/>
      <w:bCs/>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70E5A"/>
    <w:rPr>
      <w:rFonts w:ascii="Arial" w:eastAsia="Arial" w:hAnsi="Arial" w:cs="Arial"/>
      <w:b/>
      <w:bCs/>
      <w:sz w:val="32"/>
      <w:szCs w:val="32"/>
    </w:rPr>
  </w:style>
  <w:style w:type="paragraph" w:styleId="Leipteksti">
    <w:name w:val="Body Text"/>
    <w:basedOn w:val="Normaali"/>
    <w:link w:val="LeiptekstiChar"/>
    <w:uiPriority w:val="1"/>
    <w:qFormat/>
    <w:rsid w:val="00C70E5A"/>
    <w:pPr>
      <w:widowControl w:val="0"/>
      <w:autoSpaceDE w:val="0"/>
      <w:autoSpaceDN w:val="0"/>
      <w:spacing w:after="0" w:line="240" w:lineRule="auto"/>
    </w:pPr>
    <w:rPr>
      <w:rFonts w:ascii="Arial" w:eastAsia="Arial" w:hAnsi="Arial" w:cs="Arial"/>
      <w:sz w:val="32"/>
      <w:szCs w:val="32"/>
    </w:rPr>
  </w:style>
  <w:style w:type="character" w:customStyle="1" w:styleId="LeiptekstiChar">
    <w:name w:val="Leipäteksti Char"/>
    <w:basedOn w:val="Kappaleenoletusfontti"/>
    <w:link w:val="Leipteksti"/>
    <w:uiPriority w:val="1"/>
    <w:rsid w:val="00C70E5A"/>
    <w:rPr>
      <w:rFonts w:ascii="Arial" w:eastAsia="Arial" w:hAnsi="Arial" w:cs="Arial"/>
      <w:sz w:val="32"/>
      <w:szCs w:val="32"/>
    </w:rPr>
  </w:style>
  <w:style w:type="paragraph" w:styleId="Luettelokappale">
    <w:name w:val="List Paragraph"/>
    <w:basedOn w:val="Normaali"/>
    <w:uiPriority w:val="1"/>
    <w:qFormat/>
    <w:rsid w:val="00C70E5A"/>
    <w:pPr>
      <w:widowControl w:val="0"/>
      <w:autoSpaceDE w:val="0"/>
      <w:autoSpaceDN w:val="0"/>
      <w:spacing w:before="93" w:after="0" w:line="240" w:lineRule="auto"/>
      <w:ind w:left="644" w:hanging="540"/>
    </w:pPr>
    <w:rPr>
      <w:rFonts w:ascii="Arial" w:eastAsia="Arial" w:hAnsi="Arial" w:cs="Arial"/>
    </w:rPr>
  </w:style>
  <w:style w:type="character" w:styleId="Hyperlinkki">
    <w:name w:val="Hyperlink"/>
    <w:basedOn w:val="Kappaleenoletusfontti"/>
    <w:uiPriority w:val="99"/>
    <w:unhideWhenUsed/>
    <w:rsid w:val="00DA7FF4"/>
    <w:rPr>
      <w:color w:val="0563C1" w:themeColor="hyperlink"/>
      <w:u w:val="single"/>
    </w:rPr>
  </w:style>
  <w:style w:type="character" w:styleId="Ratkaisematonmaininta">
    <w:name w:val="Unresolved Mention"/>
    <w:basedOn w:val="Kappaleenoletusfontti"/>
    <w:uiPriority w:val="99"/>
    <w:semiHidden/>
    <w:unhideWhenUsed/>
    <w:rsid w:val="00DA7FF4"/>
    <w:rPr>
      <w:color w:val="605E5C"/>
      <w:shd w:val="clear" w:color="auto" w:fill="E1DFDD"/>
    </w:rPr>
  </w:style>
  <w:style w:type="paragraph" w:styleId="Yltunniste">
    <w:name w:val="header"/>
    <w:basedOn w:val="Normaali"/>
    <w:link w:val="YltunnisteChar"/>
    <w:uiPriority w:val="99"/>
    <w:unhideWhenUsed/>
    <w:rsid w:val="002075F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075F4"/>
  </w:style>
  <w:style w:type="paragraph" w:styleId="Alatunniste">
    <w:name w:val="footer"/>
    <w:basedOn w:val="Normaali"/>
    <w:link w:val="AlatunnisteChar"/>
    <w:uiPriority w:val="99"/>
    <w:unhideWhenUsed/>
    <w:rsid w:val="002075F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075F4"/>
  </w:style>
  <w:style w:type="paragraph" w:styleId="Eivli">
    <w:name w:val="No Spacing"/>
    <w:uiPriority w:val="1"/>
    <w:qFormat/>
    <w:rsid w:val="002075F4"/>
    <w:pPr>
      <w:spacing w:after="0" w:line="240" w:lineRule="auto"/>
    </w:pPr>
  </w:style>
  <w:style w:type="character" w:customStyle="1" w:styleId="Otsikko1Char">
    <w:name w:val="Otsikko 1 Char"/>
    <w:basedOn w:val="Kappaleenoletusfontti"/>
    <w:link w:val="Otsikko1"/>
    <w:uiPriority w:val="9"/>
    <w:rsid w:val="002075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5232</Characters>
  <Application>Microsoft Office Word</Application>
  <DocSecurity>0</DocSecurity>
  <Lines>43</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Pitkonen</dc:creator>
  <cp:keywords/>
  <dc:description/>
  <cp:lastModifiedBy>Carita Orlando</cp:lastModifiedBy>
  <cp:revision>2</cp:revision>
  <cp:lastPrinted>2020-09-30T12:16:00Z</cp:lastPrinted>
  <dcterms:created xsi:type="dcterms:W3CDTF">2020-11-24T15:54:00Z</dcterms:created>
  <dcterms:modified xsi:type="dcterms:W3CDTF">2020-11-24T15:54:00Z</dcterms:modified>
</cp:coreProperties>
</file>